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page1"/>
      <w:bookmarkEnd w:id="0"/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505575" cy="1362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highlight w:val="yellow"/>
          <w:u w:val="single"/>
        </w:rPr>
        <w:t>Year 7 curriculum: Spanish 2018-19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Textbook: Viva 1</w:t>
      </w: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Autumn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ind w:left="10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Module 1: </w:t>
      </w:r>
      <w:proofErr w:type="spellStart"/>
      <w:r>
        <w:rPr>
          <w:rFonts w:cstheme="minorHAnsi"/>
          <w:b/>
          <w:bCs/>
        </w:rPr>
        <w:t>Mi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vida</w:t>
      </w:r>
      <w:proofErr w:type="spellEnd"/>
      <w:r>
        <w:rPr>
          <w:rFonts w:cstheme="minorHAnsi"/>
          <w:b/>
          <w:bCs/>
        </w:rPr>
        <w:t>:</w:t>
      </w:r>
    </w:p>
    <w:p>
      <w:pPr>
        <w:widowControl w:val="0"/>
        <w:autoSpaceDE w:val="0"/>
        <w:autoSpaceDN w:val="0"/>
        <w:adjustRightInd w:val="0"/>
        <w:spacing w:after="0" w:line="250" w:lineRule="exact"/>
        <w:ind w:left="100"/>
        <w:jc w:val="both"/>
        <w:rPr>
          <w:rFonts w:cstheme="minorHAnsi"/>
          <w:b/>
          <w:bCs/>
        </w:rPr>
      </w:pPr>
    </w:p>
    <w:p>
      <w:pPr>
        <w:pStyle w:val="Tabletext"/>
        <w:numPr>
          <w:ilvl w:val="0"/>
          <w:numId w:val="10"/>
        </w:numPr>
      </w:pPr>
      <w:r>
        <w:t>Getting used to Spanish pronunciation. Introducing yourself</w:t>
      </w:r>
    </w:p>
    <w:p>
      <w:pPr>
        <w:pStyle w:val="Tabletextbullets"/>
        <w:numPr>
          <w:ilvl w:val="0"/>
          <w:numId w:val="10"/>
        </w:numPr>
        <w:rPr>
          <w:i/>
        </w:rPr>
      </w:pPr>
      <w:r>
        <w:t xml:space="preserve">Talking about your personality. Using adjectives that end in </w:t>
      </w:r>
      <w:r>
        <w:rPr>
          <w:i/>
        </w:rPr>
        <w:t>-o/-a</w:t>
      </w:r>
    </w:p>
    <w:p>
      <w:pPr>
        <w:pStyle w:val="Tabletextbullets"/>
        <w:numPr>
          <w:ilvl w:val="0"/>
          <w:numId w:val="10"/>
        </w:numPr>
      </w:pPr>
      <w:r>
        <w:t xml:space="preserve">Talking about age, brothers and sisters. Using the verb </w:t>
      </w:r>
      <w:proofErr w:type="spellStart"/>
      <w:r>
        <w:rPr>
          <w:i/>
        </w:rPr>
        <w:t>tener</w:t>
      </w:r>
      <w:proofErr w:type="spellEnd"/>
      <w:r>
        <w:t xml:space="preserve"> (to have)</w:t>
      </w:r>
    </w:p>
    <w:p>
      <w:pPr>
        <w:pStyle w:val="Tabletextbullets"/>
        <w:numPr>
          <w:ilvl w:val="0"/>
          <w:numId w:val="10"/>
        </w:numPr>
      </w:pPr>
      <w:r>
        <w:t>Saying when your birthday is. Using numbers and the alphabet</w:t>
      </w:r>
    </w:p>
    <w:p>
      <w:pPr>
        <w:pStyle w:val="Tabletextbullets"/>
        <w:numPr>
          <w:ilvl w:val="0"/>
          <w:numId w:val="10"/>
        </w:numPr>
      </w:pPr>
      <w:r>
        <w:t>Talking about your pets. Making adjectives agree with nouns</w:t>
      </w:r>
    </w:p>
    <w:p>
      <w:pPr>
        <w:pStyle w:val="Tabletextbullets"/>
        <w:numPr>
          <w:ilvl w:val="0"/>
          <w:numId w:val="10"/>
        </w:numPr>
      </w:pPr>
      <w:r>
        <w:t xml:space="preserve">Writing a text for a time capsule. Adding variety to your writing. </w:t>
      </w:r>
    </w:p>
    <w:p>
      <w:pPr>
        <w:pStyle w:val="Tabletextbullets"/>
        <w:numPr>
          <w:ilvl w:val="0"/>
          <w:numId w:val="0"/>
        </w:numPr>
        <w:ind w:left="1080"/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Listening, reading and translation (Spanish to English)</w:t>
      </w: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  <w:lang w:val="es-ES"/>
        </w:rPr>
      </w:pPr>
      <w:proofErr w:type="spellStart"/>
      <w:r>
        <w:rPr>
          <w:rFonts w:cstheme="minorHAnsi"/>
          <w:b/>
          <w:sz w:val="28"/>
          <w:szCs w:val="28"/>
          <w:lang w:val="es-ES"/>
        </w:rPr>
        <w:t>Autumn</w:t>
      </w:r>
      <w:proofErr w:type="spellEnd"/>
      <w:r>
        <w:rPr>
          <w:rFonts w:cstheme="minorHAnsi"/>
          <w:b/>
          <w:sz w:val="28"/>
          <w:szCs w:val="28"/>
          <w:lang w:val="es-ES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s-ES"/>
        </w:rPr>
        <w:t>term</w:t>
      </w:r>
      <w:proofErr w:type="spellEnd"/>
      <w:r>
        <w:rPr>
          <w:rFonts w:cstheme="minorHAnsi"/>
          <w:b/>
          <w:sz w:val="28"/>
          <w:szCs w:val="28"/>
          <w:lang w:val="es-ES"/>
        </w:rPr>
        <w:t xml:space="preserve"> 2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Module 2: Mi tiempo libre: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lang w:val="es-ES"/>
        </w:rPr>
      </w:pPr>
    </w:p>
    <w:p>
      <w:pPr>
        <w:pStyle w:val="Tabletextbullets"/>
        <w:numPr>
          <w:ilvl w:val="0"/>
          <w:numId w:val="11"/>
        </w:numPr>
      </w:pPr>
      <w:r>
        <w:t xml:space="preserve">Saying what you like to do. Giving opinions using </w:t>
      </w:r>
      <w:r>
        <w:rPr>
          <w:i/>
        </w:rPr>
        <w:t xml:space="preserve">me </w:t>
      </w:r>
      <w:proofErr w:type="spellStart"/>
      <w:r>
        <w:rPr>
          <w:i/>
        </w:rPr>
        <w:t>gusta</w:t>
      </w:r>
      <w:proofErr w:type="spellEnd"/>
      <w:r>
        <w:t xml:space="preserve"> + infinitive</w:t>
      </w:r>
    </w:p>
    <w:p>
      <w:pPr>
        <w:pStyle w:val="Tabletextbullets"/>
        <w:numPr>
          <w:ilvl w:val="0"/>
          <w:numId w:val="11"/>
        </w:numPr>
      </w:pPr>
      <w:r>
        <w:t xml:space="preserve">Saying what you do in your spare time. Using </w:t>
      </w:r>
      <w:r>
        <w:rPr>
          <w:i/>
        </w:rPr>
        <w:t>-</w:t>
      </w:r>
      <w:proofErr w:type="spellStart"/>
      <w:r>
        <w:rPr>
          <w:i/>
        </w:rPr>
        <w:t>ar</w:t>
      </w:r>
      <w:proofErr w:type="spellEnd"/>
      <w:r>
        <w:t xml:space="preserve"> verbs in the present tense</w:t>
      </w:r>
    </w:p>
    <w:p>
      <w:pPr>
        <w:pStyle w:val="Tabletextbullets"/>
        <w:numPr>
          <w:ilvl w:val="0"/>
          <w:numId w:val="11"/>
        </w:numPr>
      </w:pPr>
      <w:r>
        <w:t xml:space="preserve">Talking about the weather. Using </w:t>
      </w:r>
      <w:proofErr w:type="spellStart"/>
      <w:r>
        <w:rPr>
          <w:i/>
        </w:rPr>
        <w:t>cuando</w:t>
      </w:r>
      <w:proofErr w:type="spellEnd"/>
      <w:r>
        <w:t xml:space="preserve"> (when)</w:t>
      </w:r>
    </w:p>
    <w:p>
      <w:pPr>
        <w:pStyle w:val="Tabletextbullets"/>
        <w:numPr>
          <w:ilvl w:val="0"/>
          <w:numId w:val="11"/>
        </w:numPr>
      </w:pPr>
      <w:r>
        <w:t xml:space="preserve">Saying what sports you do. Using </w:t>
      </w:r>
      <w:proofErr w:type="spellStart"/>
      <w:r>
        <w:rPr>
          <w:i/>
        </w:rPr>
        <w:t>hacer</w:t>
      </w:r>
      <w:proofErr w:type="spellEnd"/>
      <w:r>
        <w:t xml:space="preserve"> (to do) and </w:t>
      </w:r>
      <w:proofErr w:type="spellStart"/>
      <w:r>
        <w:rPr>
          <w:i/>
        </w:rPr>
        <w:t>jugar</w:t>
      </w:r>
      <w:proofErr w:type="spellEnd"/>
      <w:r>
        <w:t xml:space="preserve"> (to play) </w:t>
      </w:r>
    </w:p>
    <w:p>
      <w:pPr>
        <w:pStyle w:val="Tabletextbullets"/>
        <w:numPr>
          <w:ilvl w:val="0"/>
          <w:numId w:val="0"/>
        </w:numPr>
        <w:rPr>
          <w:color w:val="FF0000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Assessment: Listening and speaking </w:t>
      </w: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Spring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Module 3: </w:t>
      </w:r>
      <w:proofErr w:type="spellStart"/>
      <w:r>
        <w:rPr>
          <w:rFonts w:cstheme="minorHAnsi"/>
          <w:b/>
          <w:bCs/>
        </w:rPr>
        <w:t>Mi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insti</w:t>
      </w:r>
      <w:proofErr w:type="spellEnd"/>
      <w:r>
        <w:rPr>
          <w:rFonts w:cstheme="minorHAnsi"/>
          <w:b/>
          <w:bCs/>
        </w:rPr>
        <w:t>: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</w:p>
    <w:p>
      <w:pPr>
        <w:pStyle w:val="Tabletextbullets"/>
        <w:numPr>
          <w:ilvl w:val="0"/>
          <w:numId w:val="12"/>
        </w:numPr>
      </w:pPr>
      <w:r>
        <w:t xml:space="preserve">Saying what subjects you study. Using </w:t>
      </w:r>
      <w:r>
        <w:rPr>
          <w:i/>
        </w:rPr>
        <w:t>-</w:t>
      </w:r>
      <w:proofErr w:type="spellStart"/>
      <w:r>
        <w:rPr>
          <w:i/>
        </w:rPr>
        <w:t>ar</w:t>
      </w:r>
      <w:proofErr w:type="spellEnd"/>
      <w:r>
        <w:t xml:space="preserve"> verbs to say what ‘we’ do</w:t>
      </w:r>
    </w:p>
    <w:p>
      <w:pPr>
        <w:pStyle w:val="Tabletextbullets"/>
        <w:numPr>
          <w:ilvl w:val="0"/>
          <w:numId w:val="12"/>
        </w:numPr>
        <w:rPr>
          <w:i/>
          <w:lang w:val="es-ES"/>
        </w:rPr>
      </w:pPr>
      <w:r>
        <w:t xml:space="preserve">Giving opinions about school subjects. </w:t>
      </w:r>
      <w:proofErr w:type="spellStart"/>
      <w:r>
        <w:rPr>
          <w:lang w:val="es-ES"/>
        </w:rPr>
        <w:t>Using</w:t>
      </w:r>
      <w:proofErr w:type="spellEnd"/>
      <w:r>
        <w:rPr>
          <w:lang w:val="es-ES"/>
        </w:rPr>
        <w:t xml:space="preserve"> </w:t>
      </w:r>
      <w:r>
        <w:rPr>
          <w:i/>
          <w:lang w:val="es-ES"/>
        </w:rPr>
        <w:t>me gusta(n) + el</w:t>
      </w:r>
      <w:r>
        <w:rPr>
          <w:lang w:val="es-ES"/>
        </w:rPr>
        <w:t>/</w:t>
      </w:r>
      <w:r>
        <w:rPr>
          <w:i/>
          <w:lang w:val="es-ES"/>
        </w:rPr>
        <w:t>la</w:t>
      </w:r>
      <w:r>
        <w:rPr>
          <w:lang w:val="es-ES"/>
        </w:rPr>
        <w:t>/</w:t>
      </w:r>
      <w:r>
        <w:rPr>
          <w:i/>
          <w:lang w:val="es-ES"/>
        </w:rPr>
        <w:t>los</w:t>
      </w:r>
      <w:r>
        <w:rPr>
          <w:lang w:val="es-ES"/>
        </w:rPr>
        <w:t>/</w:t>
      </w:r>
      <w:r>
        <w:rPr>
          <w:i/>
          <w:lang w:val="es-ES"/>
        </w:rPr>
        <w:t>las</w:t>
      </w:r>
    </w:p>
    <w:p>
      <w:pPr>
        <w:pStyle w:val="Tabletextbullets"/>
        <w:numPr>
          <w:ilvl w:val="0"/>
          <w:numId w:val="12"/>
        </w:numPr>
      </w:pPr>
      <w:r>
        <w:t xml:space="preserve">Describing your school   </w:t>
      </w:r>
    </w:p>
    <w:p>
      <w:pPr>
        <w:pStyle w:val="Tabletextbullets"/>
        <w:numPr>
          <w:ilvl w:val="0"/>
          <w:numId w:val="12"/>
        </w:numPr>
      </w:pPr>
      <w:r>
        <w:t>Using the words for ‘a’, ‘some’ and ‘the’</w:t>
      </w:r>
    </w:p>
    <w:p>
      <w:pPr>
        <w:pStyle w:val="Tabletextbullets"/>
        <w:numPr>
          <w:ilvl w:val="0"/>
          <w:numId w:val="12"/>
        </w:numPr>
      </w:pPr>
      <w:r>
        <w:lastRenderedPageBreak/>
        <w:t xml:space="preserve">Talking about break time. Using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t xml:space="preserve"> and </w:t>
      </w:r>
      <w:r>
        <w:rPr>
          <w:i/>
        </w:rPr>
        <w:t>-</w:t>
      </w:r>
      <w:proofErr w:type="spellStart"/>
      <w:r>
        <w:rPr>
          <w:i/>
        </w:rPr>
        <w:t>ir</w:t>
      </w:r>
      <w:proofErr w:type="spellEnd"/>
      <w:r>
        <w:t xml:space="preserve"> verbs</w:t>
      </w:r>
    </w:p>
    <w:p>
      <w:pPr>
        <w:pStyle w:val="Tabletextbullets"/>
        <w:numPr>
          <w:ilvl w:val="0"/>
          <w:numId w:val="0"/>
        </w:numPr>
        <w:ind w:left="1080"/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Listening, reading and translation (Spanish to English)</w:t>
      </w:r>
    </w:p>
    <w:p>
      <w:pPr>
        <w:jc w:val="both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 xml:space="preserve">Spring </w:t>
      </w:r>
      <w:proofErr w:type="spellStart"/>
      <w:r>
        <w:rPr>
          <w:rFonts w:cstheme="minorHAnsi"/>
          <w:b/>
          <w:sz w:val="28"/>
          <w:szCs w:val="28"/>
          <w:lang w:val="es-ES"/>
        </w:rPr>
        <w:t>term</w:t>
      </w:r>
      <w:proofErr w:type="spellEnd"/>
      <w:r>
        <w:rPr>
          <w:rFonts w:cstheme="minorHAnsi"/>
          <w:b/>
          <w:sz w:val="28"/>
          <w:szCs w:val="28"/>
          <w:lang w:val="es-ES"/>
        </w:rPr>
        <w:t xml:space="preserve"> 2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Module 4: Mi familia y mis amigos: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lang w:val="es-ES"/>
        </w:rPr>
      </w:pPr>
    </w:p>
    <w:p>
      <w:pPr>
        <w:pStyle w:val="Tabletextbullets"/>
        <w:numPr>
          <w:ilvl w:val="0"/>
          <w:numId w:val="13"/>
        </w:numPr>
      </w:pPr>
      <w:r>
        <w:t>Describing your family. Using possessive adjectives</w:t>
      </w:r>
    </w:p>
    <w:p>
      <w:pPr>
        <w:pStyle w:val="Tabletextbullets"/>
        <w:numPr>
          <w:ilvl w:val="0"/>
          <w:numId w:val="13"/>
        </w:numPr>
        <w:rPr>
          <w:i/>
        </w:rPr>
      </w:pPr>
      <w:r>
        <w:t xml:space="preserve">Describing your hair and eye colour. Using the verbs </w:t>
      </w:r>
      <w:proofErr w:type="spellStart"/>
      <w:r>
        <w:rPr>
          <w:i/>
        </w:rPr>
        <w:t>ser</w:t>
      </w:r>
      <w:proofErr w:type="spellEnd"/>
      <w:r>
        <w:t xml:space="preserve"> and </w:t>
      </w:r>
      <w:proofErr w:type="spellStart"/>
      <w:r>
        <w:rPr>
          <w:i/>
        </w:rPr>
        <w:t>tener</w:t>
      </w:r>
      <w:proofErr w:type="spellEnd"/>
    </w:p>
    <w:p>
      <w:pPr>
        <w:pStyle w:val="Tabletextbullets"/>
        <w:numPr>
          <w:ilvl w:val="0"/>
          <w:numId w:val="13"/>
        </w:numPr>
      </w:pPr>
      <w:r>
        <w:t>Saying what other people look like. Using verbs in the third person</w:t>
      </w:r>
    </w:p>
    <w:p>
      <w:pPr>
        <w:pStyle w:val="Tabletextbullets"/>
        <w:numPr>
          <w:ilvl w:val="0"/>
          <w:numId w:val="13"/>
        </w:numPr>
      </w:pPr>
      <w:r>
        <w:t xml:space="preserve">Describing where you live. Using the verb </w:t>
      </w:r>
      <w:proofErr w:type="spellStart"/>
      <w:r>
        <w:rPr>
          <w:i/>
        </w:rPr>
        <w:t>estar</w:t>
      </w:r>
      <w:proofErr w:type="spellEnd"/>
      <w:r>
        <w:t xml:space="preserve"> (to be)</w:t>
      </w:r>
    </w:p>
    <w:p>
      <w:pPr>
        <w:pStyle w:val="Tabletext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Listening and reading</w:t>
      </w:r>
    </w:p>
    <w:p>
      <w:pPr>
        <w:pStyle w:val="Tabletextbullets"/>
        <w:numPr>
          <w:ilvl w:val="0"/>
          <w:numId w:val="0"/>
        </w:num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Summer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Module 5: </w:t>
      </w:r>
      <w:proofErr w:type="spellStart"/>
      <w:r>
        <w:rPr>
          <w:rFonts w:cstheme="minorHAnsi"/>
          <w:b/>
          <w:bCs/>
        </w:rPr>
        <w:t>Mi</w:t>
      </w:r>
      <w:proofErr w:type="spellEnd"/>
      <w:r>
        <w:rPr>
          <w:rFonts w:cstheme="minorHAnsi"/>
          <w:b/>
          <w:bCs/>
        </w:rPr>
        <w:t xml:space="preserve"> ciudad: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</w:p>
    <w:p>
      <w:pPr>
        <w:pStyle w:val="Tabletextbullets"/>
        <w:numPr>
          <w:ilvl w:val="0"/>
          <w:numId w:val="14"/>
        </w:numPr>
      </w:pPr>
      <w:r>
        <w:t>Describing your town or village. Using ‘a’, ‘some’ and ‘many’ in Spanish</w:t>
      </w:r>
    </w:p>
    <w:p>
      <w:pPr>
        <w:pStyle w:val="Tabletextbullets"/>
        <w:numPr>
          <w:ilvl w:val="0"/>
          <w:numId w:val="14"/>
        </w:numPr>
      </w:pPr>
      <w:r>
        <w:t xml:space="preserve">Telling the time. Using the verb </w:t>
      </w:r>
      <w:proofErr w:type="spellStart"/>
      <w:r>
        <w:rPr>
          <w:i/>
        </w:rPr>
        <w:t>ir</w:t>
      </w:r>
      <w:proofErr w:type="spellEnd"/>
      <w:r>
        <w:t xml:space="preserve"> (to go)</w:t>
      </w:r>
    </w:p>
    <w:p>
      <w:pPr>
        <w:pStyle w:val="Tabletextbullets"/>
        <w:numPr>
          <w:ilvl w:val="0"/>
          <w:numId w:val="14"/>
        </w:numPr>
      </w:pPr>
      <w:r>
        <w:t xml:space="preserve">Ordering in a café. Using the verb </w:t>
      </w:r>
      <w:proofErr w:type="spellStart"/>
      <w:r>
        <w:rPr>
          <w:i/>
        </w:rPr>
        <w:t>querer</w:t>
      </w:r>
      <w:proofErr w:type="spellEnd"/>
      <w:r>
        <w:t xml:space="preserve"> (to want)</w:t>
      </w:r>
    </w:p>
    <w:p>
      <w:pPr>
        <w:pStyle w:val="Tabletextbullets"/>
        <w:numPr>
          <w:ilvl w:val="0"/>
          <w:numId w:val="14"/>
        </w:numPr>
      </w:pPr>
      <w:r>
        <w:t>Saying what you are going to do at the weekend. Using the near future tense</w:t>
      </w:r>
    </w:p>
    <w:p>
      <w:pPr>
        <w:pStyle w:val="Tabletextbullets"/>
        <w:numPr>
          <w:ilvl w:val="0"/>
          <w:numId w:val="14"/>
        </w:numPr>
      </w:pPr>
      <w:r>
        <w:t>Understanding people describing their town. Listening for detail</w:t>
      </w: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Summer term 2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End of year exams</w:t>
      </w:r>
      <w:r>
        <w:rPr>
          <w:rFonts w:cstheme="minorHAnsi"/>
          <w:bCs/>
        </w:rPr>
        <w:t>: test all skills of listening, reading, speaking, writing and translation.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Cs/>
        </w:rPr>
      </w:pPr>
    </w:p>
    <w:p>
      <w:pPr>
        <w:jc w:val="both"/>
        <w:rPr>
          <w:rFonts w:cstheme="minorHAnsi"/>
          <w:b/>
          <w:sz w:val="28"/>
          <w:szCs w:val="28"/>
          <w:u w:val="single"/>
        </w:rPr>
      </w:pPr>
    </w:p>
    <w:p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highlight w:val="yellow"/>
          <w:u w:val="single"/>
        </w:rPr>
        <w:t>Year 8 curriculum: Spanish 2018-19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Textbook: Viva 2</w:t>
      </w: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Autumn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ind w:left="10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Module 1: </w:t>
      </w:r>
      <w:proofErr w:type="spellStart"/>
      <w:r>
        <w:rPr>
          <w:rFonts w:cstheme="minorHAnsi"/>
          <w:b/>
          <w:bCs/>
        </w:rPr>
        <w:t>Mis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vacaciones</w:t>
      </w:r>
      <w:proofErr w:type="spellEnd"/>
    </w:p>
    <w:p>
      <w:pPr>
        <w:widowControl w:val="0"/>
        <w:autoSpaceDE w:val="0"/>
        <w:autoSpaceDN w:val="0"/>
        <w:adjustRightInd w:val="0"/>
        <w:spacing w:after="0" w:line="250" w:lineRule="exact"/>
        <w:ind w:left="100"/>
        <w:jc w:val="both"/>
        <w:rPr>
          <w:rFonts w:cstheme="minorHAnsi"/>
          <w:b/>
          <w:bCs/>
        </w:rPr>
      </w:pPr>
    </w:p>
    <w:p>
      <w:pPr>
        <w:pStyle w:val="Tabletex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Talking about a past holiday. Using the </w:t>
      </w:r>
      <w:proofErr w:type="spellStart"/>
      <w:r>
        <w:rPr>
          <w:rFonts w:asciiTheme="minorHAnsi" w:hAnsiTheme="minorHAnsi" w:cstheme="minorHAnsi"/>
        </w:rPr>
        <w:t>preterite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  <w:i/>
        </w:rPr>
        <w:t>ir</w:t>
      </w:r>
      <w:proofErr w:type="spellEnd"/>
    </w:p>
    <w:p>
      <w:pPr>
        <w:pStyle w:val="Tabletex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Saying what you did on holiday. Using the </w:t>
      </w:r>
      <w:proofErr w:type="spellStart"/>
      <w:r>
        <w:rPr>
          <w:rFonts w:asciiTheme="minorHAnsi" w:hAnsiTheme="minorHAnsi" w:cstheme="minorHAnsi"/>
        </w:rPr>
        <w:t>preterite</w:t>
      </w:r>
      <w:proofErr w:type="spellEnd"/>
      <w:r>
        <w:rPr>
          <w:rFonts w:asciiTheme="minorHAnsi" w:hAnsiTheme="minorHAnsi" w:cstheme="minorHAnsi"/>
        </w:rPr>
        <w:t xml:space="preserve"> of regular </w:t>
      </w:r>
      <w:r>
        <w:rPr>
          <w:rFonts w:asciiTheme="minorHAnsi" w:hAnsiTheme="minorHAnsi" w:cstheme="minorHAnsi"/>
          <w:i/>
        </w:rPr>
        <w:t>-</w:t>
      </w:r>
      <w:proofErr w:type="spellStart"/>
      <w:r>
        <w:rPr>
          <w:rFonts w:asciiTheme="minorHAnsi" w:hAnsiTheme="minorHAnsi" w:cstheme="minorHAnsi"/>
          <w:i/>
        </w:rPr>
        <w:t>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verbs</w:t>
      </w:r>
    </w:p>
    <w:p>
      <w:pPr>
        <w:pStyle w:val="Tabletex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Describing the last day on holiday. Using the </w:t>
      </w:r>
      <w:proofErr w:type="spellStart"/>
      <w:r>
        <w:rPr>
          <w:rFonts w:asciiTheme="minorHAnsi" w:hAnsiTheme="minorHAnsi" w:cstheme="minorHAnsi"/>
        </w:rPr>
        <w:t>preterite</w:t>
      </w:r>
      <w:proofErr w:type="spellEnd"/>
      <w:r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  <w:i/>
        </w:rPr>
        <w:t>-</w:t>
      </w:r>
      <w:proofErr w:type="spellStart"/>
      <w:r>
        <w:rPr>
          <w:rFonts w:asciiTheme="minorHAnsi" w:hAnsiTheme="minorHAnsi" w:cstheme="minorHAnsi"/>
          <w:i/>
        </w:rPr>
        <w:t>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  <w:i/>
        </w:rPr>
        <w:t>–</w:t>
      </w:r>
      <w:proofErr w:type="spellStart"/>
      <w:r>
        <w:rPr>
          <w:rFonts w:asciiTheme="minorHAnsi" w:hAnsiTheme="minorHAnsi" w:cstheme="minorHAnsi"/>
          <w:i/>
        </w:rPr>
        <w:t>ir</w:t>
      </w:r>
      <w:proofErr w:type="spellEnd"/>
      <w:r>
        <w:rPr>
          <w:rFonts w:asciiTheme="minorHAnsi" w:hAnsiTheme="minorHAnsi" w:cstheme="minorHAnsi"/>
        </w:rPr>
        <w:t xml:space="preserve"> verbs</w:t>
      </w:r>
    </w:p>
    <w:p>
      <w:pPr>
        <w:pStyle w:val="Tabletex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Saying what your holiday was like. Using the </w:t>
      </w:r>
      <w:proofErr w:type="spellStart"/>
      <w:r>
        <w:rPr>
          <w:rFonts w:asciiTheme="minorHAnsi" w:hAnsiTheme="minorHAnsi" w:cstheme="minorHAnsi"/>
        </w:rPr>
        <w:t>preterite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  <w:i/>
        </w:rPr>
        <w:t>ser</w:t>
      </w:r>
      <w:proofErr w:type="spellEnd"/>
    </w:p>
    <w:p>
      <w:pPr>
        <w:pStyle w:val="Tabletext"/>
        <w:numPr>
          <w:ilvl w:val="0"/>
          <w:numId w:val="4"/>
        </w:num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(El día de los Muertos) Viva 1 page 118/119</w:t>
      </w:r>
    </w:p>
    <w:p>
      <w:pPr>
        <w:pStyle w:val="Tabletext"/>
        <w:ind w:left="360"/>
        <w:jc w:val="both"/>
        <w:rPr>
          <w:rFonts w:asciiTheme="minorHAnsi" w:hAnsiTheme="minorHAnsi" w:cstheme="minorHAnsi"/>
          <w:lang w:val="es-ES_tradnl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listening and reading</w:t>
      </w: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Autumn term 2</w:t>
      </w:r>
    </w:p>
    <w:p>
      <w:pPr>
        <w:widowControl w:val="0"/>
        <w:autoSpaceDE w:val="0"/>
        <w:autoSpaceDN w:val="0"/>
        <w:adjustRightInd w:val="0"/>
        <w:spacing w:after="0" w:line="250" w:lineRule="exact"/>
        <w:ind w:left="100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Module 2: Todo sobre mi vida</w:t>
      </w:r>
    </w:p>
    <w:p>
      <w:pPr>
        <w:pStyle w:val="Tabletex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Saying what you use your phone for. Revising the present tense</w:t>
      </w:r>
    </w:p>
    <w:p>
      <w:pPr>
        <w:pStyle w:val="Tabletex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Saying what type of </w:t>
      </w:r>
      <w:proofErr w:type="gramStart"/>
      <w:r>
        <w:rPr>
          <w:rFonts w:asciiTheme="minorHAnsi" w:hAnsiTheme="minorHAnsi" w:cstheme="minorHAnsi"/>
        </w:rPr>
        <w:t>music</w:t>
      </w:r>
      <w:proofErr w:type="gramEnd"/>
      <w:r>
        <w:rPr>
          <w:rFonts w:asciiTheme="minorHAnsi" w:hAnsiTheme="minorHAnsi" w:cstheme="minorHAnsi"/>
        </w:rPr>
        <w:t xml:space="preserve"> you like. Giving a range of opinions</w:t>
      </w:r>
    </w:p>
    <w:p>
      <w:pPr>
        <w:pStyle w:val="Tabletex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Talking about TV. Using the comparative</w:t>
      </w:r>
    </w:p>
    <w:p>
      <w:pPr>
        <w:pStyle w:val="Tabletex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Saying what you did yesterday. Using the present and the </w:t>
      </w:r>
      <w:proofErr w:type="spellStart"/>
      <w:r>
        <w:rPr>
          <w:rFonts w:asciiTheme="minorHAnsi" w:hAnsiTheme="minorHAnsi" w:cstheme="minorHAnsi"/>
        </w:rPr>
        <w:t>preterite</w:t>
      </w:r>
      <w:proofErr w:type="spellEnd"/>
      <w:r>
        <w:rPr>
          <w:rFonts w:asciiTheme="minorHAnsi" w:hAnsiTheme="minorHAnsi" w:cstheme="minorHAnsi"/>
        </w:rPr>
        <w:t xml:space="preserve"> </w:t>
      </w:r>
    </w:p>
    <w:p>
      <w:pPr>
        <w:pStyle w:val="Tabletext"/>
        <w:ind w:left="720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listening, writing and translation (Spanish to English)</w:t>
      </w: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Spring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Module 3: ¡A comer!</w:t>
      </w:r>
    </w:p>
    <w:p>
      <w:pPr>
        <w:pStyle w:val="Tabletex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Saying what </w:t>
      </w:r>
      <w:proofErr w:type="gramStart"/>
      <w:r>
        <w:rPr>
          <w:rFonts w:asciiTheme="minorHAnsi" w:hAnsiTheme="minorHAnsi" w:cstheme="minorHAnsi"/>
        </w:rPr>
        <w:t>food</w:t>
      </w:r>
      <w:proofErr w:type="gramEnd"/>
      <w:r>
        <w:rPr>
          <w:rFonts w:asciiTheme="minorHAnsi" w:hAnsiTheme="minorHAnsi" w:cstheme="minorHAnsi"/>
        </w:rPr>
        <w:t xml:space="preserve"> you like. Using a wider range of opinions</w:t>
      </w:r>
    </w:p>
    <w:p>
      <w:pPr>
        <w:pStyle w:val="Tabletex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Describing mealtimes. Using negatives </w:t>
      </w:r>
    </w:p>
    <w:p>
      <w:pPr>
        <w:pStyle w:val="Tabletex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Ordering a meal. Using </w:t>
      </w:r>
      <w:proofErr w:type="spellStart"/>
      <w:r>
        <w:rPr>
          <w:rFonts w:asciiTheme="minorHAnsi" w:hAnsiTheme="minorHAnsi" w:cstheme="minorHAnsi"/>
          <w:i/>
        </w:rPr>
        <w:t>usted</w:t>
      </w:r>
      <w:proofErr w:type="spellEnd"/>
      <w:r>
        <w:rPr>
          <w:rFonts w:asciiTheme="minorHAnsi" w:hAnsiTheme="minorHAnsi" w:cstheme="minorHAnsi"/>
          <w:b/>
        </w:rPr>
        <w:t xml:space="preserve"> / </w:t>
      </w:r>
      <w:proofErr w:type="spellStart"/>
      <w:r>
        <w:rPr>
          <w:rFonts w:asciiTheme="minorHAnsi" w:hAnsiTheme="minorHAnsi" w:cstheme="minorHAnsi"/>
          <w:i/>
        </w:rPr>
        <w:t>ustedes</w:t>
      </w:r>
      <w:proofErr w:type="spellEnd"/>
    </w:p>
    <w:p>
      <w:pPr>
        <w:pStyle w:val="Tabletex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Discussing what to buy for a party. Using the near future</w:t>
      </w:r>
    </w:p>
    <w:p>
      <w:pPr>
        <w:pStyle w:val="Tabletex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about food in other countries </w:t>
      </w:r>
      <w:r>
        <w:rPr>
          <w:rFonts w:asciiTheme="minorHAnsi" w:hAnsiTheme="minorHAnsi" w:cstheme="minorHAnsi"/>
          <w:color w:val="FF0000"/>
        </w:rPr>
        <w:t>(Mexican food)</w:t>
      </w:r>
      <w:r>
        <w:rPr>
          <w:rFonts w:asciiTheme="minorHAnsi" w:hAnsiTheme="minorHAnsi" w:cstheme="minorHAnsi"/>
        </w:rPr>
        <w:t xml:space="preserve">. </w:t>
      </w:r>
    </w:p>
    <w:p>
      <w:pPr>
        <w:pStyle w:val="Tabletext"/>
        <w:ind w:left="720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reading</w:t>
      </w:r>
    </w:p>
    <w:p>
      <w:pPr>
        <w:pStyle w:val="Tabletext"/>
        <w:jc w:val="both"/>
        <w:rPr>
          <w:rFonts w:asciiTheme="minorHAnsi" w:hAnsiTheme="minorHAnsi" w:cstheme="minorHAnsi"/>
        </w:rPr>
      </w:pPr>
    </w:p>
    <w:p>
      <w:pPr>
        <w:pStyle w:val="Tabletext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Spring term 2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Module 4: ¿</w:t>
      </w:r>
      <w:proofErr w:type="spellStart"/>
      <w:r>
        <w:rPr>
          <w:rFonts w:cstheme="minorHAnsi"/>
          <w:b/>
          <w:bCs/>
        </w:rPr>
        <w:t>Qué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hacemos</w:t>
      </w:r>
      <w:proofErr w:type="spellEnd"/>
      <w:r>
        <w:rPr>
          <w:rFonts w:cstheme="minorHAnsi"/>
          <w:b/>
          <w:bCs/>
        </w:rPr>
        <w:t>?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</w:p>
    <w:p>
      <w:pPr>
        <w:pStyle w:val="Tabletex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Arranging to go out. Using </w:t>
      </w:r>
      <w:r>
        <w:rPr>
          <w:rFonts w:asciiTheme="minorHAnsi" w:hAnsiTheme="minorHAnsi" w:cstheme="minorHAnsi"/>
          <w:i/>
        </w:rPr>
        <w:t xml:space="preserve">me </w:t>
      </w:r>
      <w:proofErr w:type="spellStart"/>
      <w:r>
        <w:rPr>
          <w:rFonts w:asciiTheme="minorHAnsi" w:hAnsiTheme="minorHAnsi" w:cstheme="minorHAnsi"/>
          <w:i/>
        </w:rPr>
        <w:t>gustaría</w:t>
      </w:r>
      <w:proofErr w:type="spellEnd"/>
      <w:r>
        <w:rPr>
          <w:rFonts w:asciiTheme="minorHAnsi" w:hAnsiTheme="minorHAnsi" w:cstheme="minorHAnsi"/>
        </w:rPr>
        <w:t xml:space="preserve"> + infinitive</w:t>
      </w:r>
    </w:p>
    <w:p>
      <w:pPr>
        <w:pStyle w:val="Tabletex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Making excuses. Using </w:t>
      </w:r>
      <w:proofErr w:type="spellStart"/>
      <w:r>
        <w:rPr>
          <w:rFonts w:asciiTheme="minorHAnsi" w:hAnsiTheme="minorHAnsi" w:cstheme="minorHAnsi"/>
          <w:i/>
        </w:rPr>
        <w:t>querer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proofErr w:type="spellStart"/>
      <w:r>
        <w:rPr>
          <w:rFonts w:asciiTheme="minorHAnsi" w:hAnsiTheme="minorHAnsi" w:cstheme="minorHAnsi"/>
          <w:i/>
        </w:rPr>
        <w:t>poder</w:t>
      </w:r>
      <w:proofErr w:type="spellEnd"/>
    </w:p>
    <w:p>
      <w:pPr>
        <w:pStyle w:val="Tabletex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Discussing getting ready to go out. Using reflexive verbs</w:t>
      </w:r>
    </w:p>
    <w:p>
      <w:pPr>
        <w:pStyle w:val="Tabletex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Talking about clothes. Saying ‘this/these’</w:t>
      </w:r>
    </w:p>
    <w:p>
      <w:pPr>
        <w:pStyle w:val="Tabletex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Talking about sporting events. Using three tenses </w:t>
      </w:r>
    </w:p>
    <w:p>
      <w:pPr>
        <w:pStyle w:val="Tabletext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listening and writing</w:t>
      </w: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Summer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Module 5: </w:t>
      </w:r>
      <w:proofErr w:type="spellStart"/>
      <w:r>
        <w:rPr>
          <w:rFonts w:cstheme="minorHAnsi"/>
          <w:b/>
          <w:bCs/>
        </w:rPr>
        <w:t>Operación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verano</w:t>
      </w:r>
      <w:proofErr w:type="spellEnd"/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</w:p>
    <w:p>
      <w:pPr>
        <w:pStyle w:val="Tabletex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Describing a holiday home. Discovering more about the comparative</w:t>
      </w:r>
    </w:p>
    <w:p>
      <w:pPr>
        <w:pStyle w:val="Tabletex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Describing holiday activities. Using the superlative</w:t>
      </w:r>
    </w:p>
    <w:p>
      <w:pPr>
        <w:pStyle w:val="Tabletex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Asking for directions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Using the imperative</w:t>
      </w:r>
    </w:p>
    <w:p>
      <w:pPr>
        <w:pStyle w:val="Tabletext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Discussing holiday destinations. Using </w:t>
      </w:r>
      <w:proofErr w:type="spellStart"/>
      <w:r>
        <w:rPr>
          <w:rFonts w:asciiTheme="minorHAnsi" w:hAnsiTheme="minorHAnsi" w:cstheme="minorHAnsi"/>
          <w:i/>
        </w:rPr>
        <w:t>mejor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  <w:i/>
        </w:rPr>
        <w:t>peor</w:t>
      </w:r>
      <w:proofErr w:type="spellEnd"/>
      <w:r>
        <w:rPr>
          <w:rFonts w:asciiTheme="minorHAnsi" w:hAnsiTheme="minorHAnsi" w:cstheme="minorHAnsi"/>
          <w:i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</w:rPr>
      </w:pP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Summer term 2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End of year exams: </w:t>
      </w:r>
      <w:r>
        <w:rPr>
          <w:rFonts w:cstheme="minorHAnsi"/>
          <w:bCs/>
        </w:rPr>
        <w:t>test all skills of listening, reading, speaking, writing and translation.</w:t>
      </w:r>
    </w:p>
    <w:p>
      <w:pPr>
        <w:jc w:val="both"/>
        <w:rPr>
          <w:rFonts w:cstheme="minorHAnsi"/>
          <w:b/>
          <w:sz w:val="28"/>
          <w:szCs w:val="28"/>
        </w:rPr>
      </w:pPr>
    </w:p>
    <w:p>
      <w:pPr>
        <w:jc w:val="both"/>
        <w:rPr>
          <w:rFonts w:cstheme="minorHAnsi"/>
          <w:b/>
          <w:sz w:val="28"/>
          <w:szCs w:val="28"/>
          <w:u w:val="single"/>
        </w:rPr>
      </w:pPr>
    </w:p>
    <w:p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highlight w:val="yellow"/>
          <w:u w:val="single"/>
        </w:rPr>
        <w:t>Year 9 curriculum: Spanish 2018- 19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Textbook: </w:t>
      </w:r>
      <w:proofErr w:type="spellStart"/>
      <w:r>
        <w:rPr>
          <w:rFonts w:cstheme="minorHAnsi"/>
          <w:sz w:val="24"/>
          <w:szCs w:val="24"/>
        </w:rPr>
        <w:t>Edexcel</w:t>
      </w:r>
      <w:proofErr w:type="spellEnd"/>
      <w:r>
        <w:rPr>
          <w:rFonts w:cstheme="minorHAnsi"/>
          <w:sz w:val="24"/>
          <w:szCs w:val="24"/>
        </w:rPr>
        <w:t xml:space="preserve"> GCSE foundation or higher books</w:t>
      </w:r>
    </w:p>
    <w:p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Autumn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Module 1: </w:t>
      </w:r>
      <w:proofErr w:type="spellStart"/>
      <w:r>
        <w:rPr>
          <w:rFonts w:cstheme="minorHAnsi"/>
          <w:b/>
          <w:bCs/>
          <w:sz w:val="24"/>
          <w:szCs w:val="24"/>
        </w:rPr>
        <w:t>Desconectate</w:t>
      </w:r>
      <w:proofErr w:type="spellEnd"/>
      <w:r>
        <w:rPr>
          <w:rFonts w:cstheme="minorHAnsi"/>
          <w:b/>
          <w:bCs/>
          <w:sz w:val="24"/>
          <w:szCs w:val="24"/>
        </w:rPr>
        <w:t>!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8360"/>
      </w:tblGrid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Discussing holiday activities and weather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holiday preferences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a past holiday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Talking about a past holiday.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Preterite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tense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Describing a trip to Barcelona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Booking accommodation and dealing with problems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Giving an account of a holiday in the past (3 tenses). </w:t>
            </w:r>
          </w:p>
          <w:p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Assessments: listening and reading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  <w:u w:val="single"/>
          <w:lang w:val="es-ES"/>
        </w:rPr>
      </w:pPr>
      <w:proofErr w:type="spellStart"/>
      <w:r>
        <w:rPr>
          <w:rFonts w:cstheme="minorHAnsi"/>
          <w:b/>
          <w:sz w:val="24"/>
          <w:szCs w:val="24"/>
          <w:u w:val="single"/>
          <w:lang w:val="es-ES"/>
        </w:rPr>
        <w:t>Autumn</w:t>
      </w:r>
      <w:proofErr w:type="spellEnd"/>
      <w:r>
        <w:rPr>
          <w:rFonts w:cstheme="minorHAnsi"/>
          <w:b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  <w:lang w:val="es-ES"/>
        </w:rPr>
        <w:t>term</w:t>
      </w:r>
      <w:proofErr w:type="spellEnd"/>
      <w:r>
        <w:rPr>
          <w:rFonts w:cstheme="minorHAnsi"/>
          <w:b/>
          <w:sz w:val="24"/>
          <w:szCs w:val="24"/>
          <w:u w:val="single"/>
          <w:lang w:val="es-ES"/>
        </w:rPr>
        <w:t xml:space="preserve"> 2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Module 2: Mi vida in </w:t>
      </w:r>
      <w:proofErr w:type="spellStart"/>
      <w:r>
        <w:rPr>
          <w:rFonts w:cstheme="minorHAnsi"/>
          <w:b/>
          <w:bCs/>
          <w:sz w:val="24"/>
          <w:szCs w:val="24"/>
          <w:lang w:val="es-ES"/>
        </w:rPr>
        <w:t>insti</w:t>
      </w:r>
      <w:proofErr w:type="spellEnd"/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  <w:lang w:val="es-ES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8360"/>
      </w:tblGrid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Giving opinions about school subjects.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Describing school uniform and the school day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Describing your school. Using negatives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school rules and problems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plans for a school exchange. Near Future tense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activities and achievements</w:t>
            </w: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Assessments: listening and speaking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Spring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Module 3: </w:t>
      </w:r>
      <w:proofErr w:type="spellStart"/>
      <w:r>
        <w:rPr>
          <w:rFonts w:cstheme="minorHAnsi"/>
          <w:b/>
          <w:bCs/>
          <w:sz w:val="24"/>
          <w:szCs w:val="24"/>
        </w:rPr>
        <w:t>Mi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gente</w:t>
      </w:r>
      <w:proofErr w:type="spellEnd"/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8360"/>
      </w:tblGrid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Talking about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socialising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family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Describing people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social networks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Making arrangements. Present continuous tense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reading preferences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Describing relationships. </w:t>
            </w: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March 2019 : year 9 exams</w:t>
            </w:r>
            <w:r>
              <w:rPr>
                <w:rFonts w:cstheme="minorHAnsi"/>
                <w:bCs/>
                <w:sz w:val="24"/>
                <w:szCs w:val="24"/>
              </w:rPr>
              <w:t xml:space="preserve"> (listening, reading and writing for modules 1-3)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sz w:val="24"/>
          <w:szCs w:val="24"/>
        </w:rPr>
      </w:pPr>
    </w:p>
    <w:p>
      <w:pPr>
        <w:pStyle w:val="Tabletext"/>
        <w:jc w:val="both"/>
        <w:rPr>
          <w:rFonts w:asciiTheme="minorHAnsi" w:hAnsiTheme="minorHAnsi" w:cstheme="minorHAnsi"/>
          <w:sz w:val="24"/>
        </w:rPr>
      </w:pPr>
    </w:p>
    <w:p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Spring term 2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Module 4: </w:t>
      </w:r>
      <w:proofErr w:type="spellStart"/>
      <w:r>
        <w:rPr>
          <w:rFonts w:cstheme="minorHAnsi"/>
          <w:b/>
          <w:bCs/>
          <w:sz w:val="24"/>
          <w:szCs w:val="24"/>
        </w:rPr>
        <w:t>Intereses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bCs/>
          <w:sz w:val="24"/>
          <w:szCs w:val="24"/>
        </w:rPr>
        <w:t>influencias</w:t>
      </w:r>
      <w:proofErr w:type="spellEnd"/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8360"/>
      </w:tblGrid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free-time activities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Talking about TV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programmes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films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Talking about what you usually do. Using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suelo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+ infinitive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sports. The Imperfect tense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what’s trending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Discussing different types of entertainment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who inspires you</w:t>
            </w:r>
          </w:p>
          <w:p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Assessments: speaking</w:t>
            </w: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>
      <w:pPr>
        <w:jc w:val="both"/>
        <w:rPr>
          <w:rFonts w:cstheme="minorHAnsi"/>
          <w:b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Summer term 1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Module 5: </w:t>
      </w:r>
      <w:proofErr w:type="spellStart"/>
      <w:r>
        <w:rPr>
          <w:rFonts w:cstheme="minorHAnsi"/>
          <w:b/>
          <w:bCs/>
          <w:sz w:val="24"/>
          <w:szCs w:val="24"/>
        </w:rPr>
        <w:t>Ciudades</w:t>
      </w:r>
      <w:proofErr w:type="spellEnd"/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8360"/>
      </w:tblGrid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the places in a town or city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Talking about shops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Describing the features of a region.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n-GB"/>
              </w:rPr>
              <w:t>Using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s-ES" w:eastAsia="en-GB"/>
              </w:rPr>
              <w:t>se puede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s-ES" w:eastAsia="en-GB"/>
              </w:rPr>
              <w:t xml:space="preserve"> and 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s-ES" w:eastAsia="en-GB"/>
              </w:rPr>
              <w:t>se pueden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Planning what to do. Using the Future tense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Shopping for clothes and presents. Using demonstrative adjectives</w:t>
            </w:r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Talking about problems in a town. Using 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tan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tanto</w:t>
            </w:r>
            <w:proofErr w:type="spellEnd"/>
          </w:p>
        </w:tc>
      </w:tr>
      <w:tr>
        <w:trPr>
          <w:trHeight w:val="300"/>
        </w:trPr>
        <w:tc>
          <w:tcPr>
            <w:tcW w:w="8360" w:type="dxa"/>
            <w:shd w:val="clear" w:color="auto" w:fill="auto"/>
            <w:noWrap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Describing a visit in the past. 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Summer term 2</w:t>
      </w: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End of year exams: </w:t>
      </w:r>
      <w:r>
        <w:rPr>
          <w:rFonts w:cstheme="minorHAnsi"/>
          <w:bCs/>
          <w:sz w:val="24"/>
          <w:szCs w:val="24"/>
        </w:rPr>
        <w:t>test all skills of listening, reading, speaking, writing and translation.</w:t>
      </w:r>
    </w:p>
    <w:p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highlight w:val="yellow"/>
          <w:u w:val="single"/>
        </w:rPr>
        <w:lastRenderedPageBreak/>
        <w:t>Year 10 curriculum: Spanish 2018-19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Textbook: </w:t>
      </w:r>
      <w:proofErr w:type="spellStart"/>
      <w:r>
        <w:rPr>
          <w:rFonts w:cstheme="minorHAnsi"/>
          <w:sz w:val="24"/>
          <w:szCs w:val="24"/>
        </w:rPr>
        <w:t>Edexcel</w:t>
      </w:r>
      <w:proofErr w:type="spellEnd"/>
      <w:r>
        <w:rPr>
          <w:rFonts w:cstheme="minorHAnsi"/>
          <w:sz w:val="24"/>
          <w:szCs w:val="24"/>
        </w:rPr>
        <w:t xml:space="preserve"> GCSE Spanish 9-1 (foundation and higher)</w:t>
      </w: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Autumn term 1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Module 5: </w:t>
      </w:r>
      <w:proofErr w:type="spellStart"/>
      <w:r>
        <w:rPr>
          <w:rFonts w:cstheme="minorHAnsi"/>
          <w:b/>
          <w:bCs/>
          <w:sz w:val="24"/>
          <w:szCs w:val="24"/>
        </w:rPr>
        <w:t>Cuidades</w:t>
      </w:r>
      <w:proofErr w:type="spellEnd"/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3"/>
        </w:numPr>
        <w:spacing w:after="160"/>
        <w:rPr>
          <w:rFonts w:eastAsia="MS ??" w:cs="Times New Roman"/>
          <w:szCs w:val="20"/>
        </w:rPr>
      </w:pPr>
      <w:r>
        <w:rPr>
          <w:rFonts w:ascii="Verdana" w:eastAsia="MS ??" w:hAnsi="Verdana"/>
          <w:sz w:val="20"/>
          <w:szCs w:val="20"/>
        </w:rPr>
        <w:t xml:space="preserve">Describing the features of a region. </w:t>
      </w:r>
      <w:proofErr w:type="spellStart"/>
      <w:r>
        <w:rPr>
          <w:rFonts w:ascii="Verdana" w:eastAsia="MS ??" w:hAnsi="Verdana"/>
          <w:sz w:val="20"/>
          <w:szCs w:val="20"/>
          <w:lang w:val="es-ES"/>
        </w:rPr>
        <w:t>Using</w:t>
      </w:r>
      <w:proofErr w:type="spellEnd"/>
      <w:r>
        <w:rPr>
          <w:rFonts w:ascii="Verdana" w:eastAsia="MS ??" w:hAnsi="Verdana"/>
          <w:sz w:val="20"/>
          <w:szCs w:val="20"/>
          <w:lang w:val="es-ES"/>
        </w:rPr>
        <w:t xml:space="preserve"> </w:t>
      </w:r>
      <w:r>
        <w:rPr>
          <w:rFonts w:ascii="Verdana" w:eastAsia="MS ??" w:hAnsi="Verdana"/>
          <w:i/>
          <w:sz w:val="20"/>
          <w:szCs w:val="20"/>
          <w:lang w:val="es-ES"/>
        </w:rPr>
        <w:t>se puede</w:t>
      </w:r>
      <w:r>
        <w:rPr>
          <w:rFonts w:ascii="Verdana" w:eastAsia="MS ??" w:hAnsi="Verdana"/>
          <w:sz w:val="20"/>
          <w:szCs w:val="20"/>
          <w:lang w:val="es-ES"/>
        </w:rPr>
        <w:t xml:space="preserve"> and </w:t>
      </w:r>
      <w:r>
        <w:rPr>
          <w:rFonts w:ascii="Verdana" w:eastAsia="MS ??" w:hAnsi="Verdana"/>
          <w:i/>
          <w:sz w:val="20"/>
          <w:szCs w:val="20"/>
          <w:lang w:val="es-ES"/>
        </w:rPr>
        <w:t>se pueden</w:t>
      </w:r>
      <w:r>
        <w:rPr>
          <w:rFonts w:ascii="Verdana" w:eastAsia="MS ??" w:hAnsi="Verdana"/>
          <w:sz w:val="20"/>
          <w:szCs w:val="20"/>
          <w:lang w:val="es-ES"/>
        </w:rPr>
        <w:t xml:space="preserve">. </w:t>
      </w:r>
      <w:r>
        <w:rPr>
          <w:rFonts w:eastAsia="MS ??" w:cs="Times New Roman"/>
          <w:szCs w:val="20"/>
        </w:rPr>
        <w:t>Asking and responding to questions.</w:t>
      </w:r>
    </w:p>
    <w:p>
      <w:pPr>
        <w:pStyle w:val="ListParagraph"/>
        <w:numPr>
          <w:ilvl w:val="0"/>
          <w:numId w:val="23"/>
        </w:numPr>
        <w:spacing w:after="160"/>
        <w:rPr>
          <w:szCs w:val="20"/>
        </w:rPr>
      </w:pPr>
      <w:r>
        <w:rPr>
          <w:rFonts w:ascii="Verdana" w:hAnsi="Verdana" w:cs="Arial"/>
          <w:sz w:val="20"/>
          <w:szCs w:val="20"/>
        </w:rPr>
        <w:t xml:space="preserve">Planning what to do. Using the future tense. </w:t>
      </w:r>
      <w:r>
        <w:rPr>
          <w:szCs w:val="20"/>
        </w:rPr>
        <w:t>Using exclamations.</w:t>
      </w:r>
    </w:p>
    <w:p>
      <w:pPr>
        <w:pStyle w:val="ListParagraph"/>
        <w:numPr>
          <w:ilvl w:val="0"/>
          <w:numId w:val="23"/>
        </w:numPr>
        <w:spacing w:after="1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Shopping for clothes and presents. Using demonstrative adjectives. </w:t>
      </w:r>
      <w:r>
        <w:t>Explaining preferences</w:t>
      </w:r>
    </w:p>
    <w:p>
      <w:pPr>
        <w:pStyle w:val="ListParagraph"/>
        <w:numPr>
          <w:ilvl w:val="0"/>
          <w:numId w:val="23"/>
        </w:numPr>
        <w:spacing w:after="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Talking about problems in a town. Using </w:t>
      </w:r>
      <w:r>
        <w:rPr>
          <w:rFonts w:ascii="Verdana" w:hAnsi="Verdana"/>
          <w:i/>
          <w:sz w:val="20"/>
        </w:rPr>
        <w:t>tan</w:t>
      </w:r>
      <w:r>
        <w:rPr>
          <w:rFonts w:ascii="Verdana" w:hAnsi="Verdana"/>
          <w:sz w:val="20"/>
        </w:rPr>
        <w:t xml:space="preserve"> and </w:t>
      </w:r>
      <w:proofErr w:type="spellStart"/>
      <w:r>
        <w:rPr>
          <w:rFonts w:ascii="Verdana" w:hAnsi="Verdana"/>
          <w:i/>
          <w:sz w:val="20"/>
        </w:rPr>
        <w:t>tanto</w:t>
      </w:r>
      <w:proofErr w:type="spellEnd"/>
      <w:r>
        <w:rPr>
          <w:rFonts w:ascii="Verdana" w:hAnsi="Verdana"/>
          <w:sz w:val="20"/>
        </w:rPr>
        <w:t xml:space="preserve">. </w:t>
      </w:r>
      <w:r>
        <w:rPr>
          <w:rFonts w:cs="Times New Roman"/>
        </w:rPr>
        <w:t>Using antonyms</w:t>
      </w:r>
    </w:p>
    <w:p>
      <w:pPr>
        <w:pStyle w:val="ListParagraph"/>
        <w:numPr>
          <w:ilvl w:val="0"/>
          <w:numId w:val="23"/>
        </w:numPr>
        <w:spacing w:after="160"/>
      </w:pPr>
      <w:r>
        <w:rPr>
          <w:rFonts w:ascii="Verdana" w:hAnsi="Verdana" w:cs="Arial"/>
          <w:sz w:val="20"/>
        </w:rPr>
        <w:t xml:space="preserve">Describing a visit in the past. Using different tenses together. </w:t>
      </w:r>
      <w:r>
        <w:t>Extending spoken answers</w:t>
      </w:r>
    </w:p>
    <w:p>
      <w:pPr>
        <w:pStyle w:val="ListParagraph"/>
        <w:numPr>
          <w:ilvl w:val="0"/>
          <w:numId w:val="23"/>
        </w:numPr>
        <w:spacing w:after="1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General conversation question module 5</w:t>
      </w:r>
    </w:p>
    <w:p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listening and reading mod 5</w:t>
      </w:r>
    </w:p>
    <w:p>
      <w:pPr>
        <w:rPr>
          <w:rFonts w:cstheme="minorHAnsi"/>
          <w:b/>
          <w:sz w:val="24"/>
          <w:szCs w:val="24"/>
          <w:lang w:val="es-ES_tradnl"/>
        </w:rPr>
      </w:pPr>
      <w:proofErr w:type="spellStart"/>
      <w:r>
        <w:rPr>
          <w:rFonts w:cstheme="minorHAnsi"/>
          <w:b/>
          <w:sz w:val="24"/>
          <w:szCs w:val="24"/>
          <w:lang w:val="es-ES_tradnl"/>
        </w:rPr>
        <w:t>Autumn</w:t>
      </w:r>
      <w:proofErr w:type="spellEnd"/>
      <w:r>
        <w:rPr>
          <w:rFonts w:cstheme="minorHAnsi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s-ES_tradnl"/>
        </w:rPr>
        <w:t>term</w:t>
      </w:r>
      <w:proofErr w:type="spellEnd"/>
      <w:r>
        <w:rPr>
          <w:rFonts w:cstheme="minorHAnsi"/>
          <w:b/>
          <w:sz w:val="24"/>
          <w:szCs w:val="24"/>
          <w:lang w:val="es-ES_tradnl"/>
        </w:rPr>
        <w:t xml:space="preserve"> 2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Module 6: De costumbre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s-ES_tradnl"/>
        </w:rPr>
      </w:pPr>
    </w:p>
    <w:p>
      <w:pPr>
        <w:pStyle w:val="ListParagraph"/>
        <w:numPr>
          <w:ilvl w:val="0"/>
          <w:numId w:val="22"/>
        </w:numPr>
        <w:spacing w:after="160"/>
        <w:rPr>
          <w:rFonts w:eastAsia="MS ??" w:cstheme="minorHAnsi"/>
          <w:sz w:val="24"/>
          <w:szCs w:val="24"/>
        </w:rPr>
      </w:pPr>
      <w:r>
        <w:rPr>
          <w:rFonts w:eastAsia="MS ??" w:cstheme="minorHAnsi"/>
          <w:sz w:val="24"/>
          <w:szCs w:val="24"/>
        </w:rPr>
        <w:t>Describing mealtimes. Talking about daily routine</w:t>
      </w:r>
    </w:p>
    <w:p>
      <w:pPr>
        <w:pStyle w:val="Tabletex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Talking about illnesses and injuries. Asking for help at the pharmacy</w:t>
      </w:r>
    </w:p>
    <w:p>
      <w:pPr>
        <w:pStyle w:val="ListParagraph"/>
        <w:numPr>
          <w:ilvl w:val="0"/>
          <w:numId w:val="22"/>
        </w:numPr>
        <w:spacing w:after="160"/>
        <w:rPr>
          <w:rFonts w:eastAsia="MS ??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Talking about typical foods. Using </w:t>
      </w:r>
      <w:r>
        <w:rPr>
          <w:rFonts w:cstheme="minorHAnsi"/>
          <w:i/>
          <w:sz w:val="24"/>
          <w:szCs w:val="24"/>
        </w:rPr>
        <w:t xml:space="preserve">me </w:t>
      </w:r>
      <w:proofErr w:type="spellStart"/>
      <w:r>
        <w:rPr>
          <w:rFonts w:cstheme="minorHAnsi"/>
          <w:i/>
          <w:sz w:val="24"/>
          <w:szCs w:val="24"/>
        </w:rPr>
        <w:t>gusta</w:t>
      </w:r>
      <w:proofErr w:type="spellEnd"/>
      <w:r>
        <w:rPr>
          <w:rFonts w:cstheme="minorHAnsi"/>
          <w:sz w:val="24"/>
          <w:szCs w:val="24"/>
        </w:rPr>
        <w:t xml:space="preserve"> / </w:t>
      </w:r>
      <w:r>
        <w:rPr>
          <w:rFonts w:cstheme="minorHAnsi"/>
          <w:i/>
          <w:sz w:val="24"/>
          <w:szCs w:val="24"/>
        </w:rPr>
        <w:t xml:space="preserve">me </w:t>
      </w:r>
      <w:proofErr w:type="spellStart"/>
      <w:r>
        <w:rPr>
          <w:rFonts w:cstheme="minorHAnsi"/>
          <w:i/>
          <w:sz w:val="24"/>
          <w:szCs w:val="24"/>
        </w:rPr>
        <w:t>gustaría</w:t>
      </w:r>
      <w:proofErr w:type="spellEnd"/>
      <w:r>
        <w:rPr>
          <w:rFonts w:cstheme="minorHAnsi"/>
          <w:i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Using quantity expressions</w:t>
      </w:r>
    </w:p>
    <w:p>
      <w:pPr>
        <w:pStyle w:val="ListParagraph"/>
        <w:numPr>
          <w:ilvl w:val="0"/>
          <w:numId w:val="22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Comparing different festivals. Using verbs in the ‘we’ and ‘they’ form. Working out the meaning of new words</w:t>
      </w:r>
    </w:p>
    <w:p>
      <w:pPr>
        <w:pStyle w:val="ListParagraph"/>
        <w:numPr>
          <w:ilvl w:val="0"/>
          <w:numId w:val="22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Describing a special day. Using reflexive verbs in the </w:t>
      </w:r>
      <w:proofErr w:type="spellStart"/>
      <w:r>
        <w:rPr>
          <w:rFonts w:cstheme="minorHAnsi"/>
          <w:sz w:val="24"/>
          <w:szCs w:val="24"/>
        </w:rPr>
        <w:t>preterite</w:t>
      </w:r>
      <w:proofErr w:type="spellEnd"/>
      <w:r>
        <w:rPr>
          <w:rFonts w:cstheme="minorHAnsi"/>
          <w:sz w:val="24"/>
          <w:szCs w:val="24"/>
        </w:rPr>
        <w:t>. Inferring meaning in a literary text</w:t>
      </w:r>
    </w:p>
    <w:p>
      <w:pPr>
        <w:pStyle w:val="ListParagraph"/>
        <w:numPr>
          <w:ilvl w:val="0"/>
          <w:numId w:val="22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conversation question module 6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Module 7: ¡A currar!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s-ES_tradnl"/>
        </w:rPr>
      </w:pPr>
    </w:p>
    <w:p>
      <w:pPr>
        <w:pStyle w:val="Tabletex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Talking about how you earn money. Using verbs followed by the infinitive. Words with more than one meaning.</w:t>
      </w:r>
    </w:p>
    <w:p>
      <w:pPr>
        <w:pStyle w:val="ListParagraph"/>
        <w:numPr>
          <w:ilvl w:val="0"/>
          <w:numId w:val="20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Talking about work experience. Using the </w:t>
      </w:r>
      <w:proofErr w:type="spellStart"/>
      <w:r>
        <w:rPr>
          <w:rFonts w:cstheme="minorHAnsi"/>
          <w:sz w:val="24"/>
          <w:szCs w:val="24"/>
        </w:rPr>
        <w:t>preterite</w:t>
      </w:r>
      <w:proofErr w:type="spellEnd"/>
      <w:r>
        <w:rPr>
          <w:rFonts w:cstheme="minorHAnsi"/>
          <w:sz w:val="24"/>
          <w:szCs w:val="24"/>
        </w:rPr>
        <w:t xml:space="preserve"> and imperfect together. Extending your answers when speaking</w:t>
      </w:r>
    </w:p>
    <w:p>
      <w:pPr>
        <w:pStyle w:val="ListParagraph"/>
        <w:numPr>
          <w:ilvl w:val="0"/>
          <w:numId w:val="20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Talking about languages and travel. Using </w:t>
      </w:r>
      <w:r>
        <w:rPr>
          <w:rFonts w:cstheme="minorHAnsi"/>
          <w:i/>
          <w:sz w:val="24"/>
          <w:szCs w:val="24"/>
        </w:rPr>
        <w:t>lo</w:t>
      </w:r>
      <w:r>
        <w:rPr>
          <w:rFonts w:cstheme="minorHAnsi"/>
          <w:sz w:val="24"/>
          <w:szCs w:val="24"/>
        </w:rPr>
        <w:t xml:space="preserve"> + adjective. Using the 24-hour clock</w:t>
      </w:r>
    </w:p>
    <w:p>
      <w:pPr>
        <w:pStyle w:val="Tabletext"/>
        <w:numPr>
          <w:ilvl w:val="0"/>
          <w:numId w:val="20"/>
        </w:numPr>
        <w:spacing w:before="0"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Applying for a summer job. Revising the perfect tense. Writing a formal letter</w:t>
      </w:r>
    </w:p>
    <w:p>
      <w:pPr>
        <w:pStyle w:val="ListParagraph"/>
        <w:numPr>
          <w:ilvl w:val="0"/>
          <w:numId w:val="20"/>
        </w:numPr>
        <w:spacing w:after="160"/>
        <w:rPr>
          <w:rFonts w:eastAsia="MS ??" w:cstheme="minorHAnsi"/>
          <w:sz w:val="24"/>
          <w:szCs w:val="24"/>
        </w:rPr>
      </w:pPr>
      <w:r>
        <w:rPr>
          <w:rFonts w:eastAsia="MS ??" w:cstheme="minorHAnsi"/>
          <w:sz w:val="24"/>
          <w:szCs w:val="24"/>
        </w:rPr>
        <w:t>Discussing plans for the future</w:t>
      </w:r>
    </w:p>
    <w:p>
      <w:pPr>
        <w:pStyle w:val="ListParagraph"/>
        <w:numPr>
          <w:ilvl w:val="0"/>
          <w:numId w:val="20"/>
        </w:numPr>
        <w:spacing w:after="160"/>
        <w:rPr>
          <w:rFonts w:eastAsia="MS ??" w:cstheme="minorHAnsi"/>
          <w:sz w:val="24"/>
          <w:szCs w:val="24"/>
        </w:rPr>
      </w:pPr>
      <w:r>
        <w:rPr>
          <w:rFonts w:eastAsia="MS ??" w:cstheme="minorHAnsi"/>
          <w:sz w:val="24"/>
          <w:szCs w:val="24"/>
        </w:rPr>
        <w:lastRenderedPageBreak/>
        <w:t>Using different ways to express future plans. Using ‘if’ clauses</w:t>
      </w:r>
    </w:p>
    <w:p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General conversation questions for mod 7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speaking exam (mock)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Spring term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Mock exams:</w:t>
      </w:r>
      <w:r>
        <w:rPr>
          <w:rFonts w:cstheme="minorHAnsi"/>
          <w:sz w:val="24"/>
          <w:szCs w:val="24"/>
        </w:rPr>
        <w:t xml:space="preserve"> listening, reading and writing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Module 8: Hacía un mundo mejor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s-ES_tradnl"/>
        </w:rPr>
      </w:pPr>
    </w:p>
    <w:p>
      <w:pPr>
        <w:pStyle w:val="Tabletext"/>
        <w:numPr>
          <w:ilvl w:val="0"/>
          <w:numId w:val="21"/>
        </w:numPr>
        <w:spacing w:before="0"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Describing types of houses. Talking about the environment</w:t>
      </w:r>
    </w:p>
    <w:p>
      <w:pPr>
        <w:pStyle w:val="Tabletext"/>
        <w:numPr>
          <w:ilvl w:val="0"/>
          <w:numId w:val="21"/>
        </w:numPr>
        <w:spacing w:before="0"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Talking about healthy eating. Discussing diet-related problems</w:t>
      </w:r>
    </w:p>
    <w:p>
      <w:pPr>
        <w:pStyle w:val="ListParagraph"/>
        <w:numPr>
          <w:ilvl w:val="0"/>
          <w:numId w:val="21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Considering global issues. Using the superlative. Listening for high numbers</w:t>
      </w:r>
    </w:p>
    <w:p>
      <w:pPr>
        <w:pStyle w:val="ListParagraph"/>
        <w:numPr>
          <w:ilvl w:val="0"/>
          <w:numId w:val="21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Talking about local actions. Using </w:t>
      </w:r>
      <w:r>
        <w:rPr>
          <w:rFonts w:cstheme="minorHAnsi"/>
          <w:i/>
          <w:sz w:val="24"/>
          <w:szCs w:val="24"/>
        </w:rPr>
        <w:t xml:space="preserve">se </w:t>
      </w:r>
      <w:proofErr w:type="spellStart"/>
      <w:r>
        <w:rPr>
          <w:rFonts w:cstheme="minorHAnsi"/>
          <w:i/>
          <w:sz w:val="24"/>
          <w:szCs w:val="24"/>
        </w:rPr>
        <w:t>debería</w:t>
      </w:r>
      <w:proofErr w:type="spellEnd"/>
      <w:r>
        <w:rPr>
          <w:rFonts w:cstheme="minorHAnsi"/>
          <w:sz w:val="24"/>
          <w:szCs w:val="24"/>
        </w:rPr>
        <w:t>. Using synonyms</w:t>
      </w:r>
    </w:p>
    <w:p>
      <w:pPr>
        <w:pStyle w:val="Tabletext"/>
        <w:numPr>
          <w:ilvl w:val="0"/>
          <w:numId w:val="21"/>
        </w:numPr>
        <w:spacing w:before="0"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Discussing healthy lifestyles. Understanding different tenses. Giving extended reasons</w:t>
      </w:r>
    </w:p>
    <w:p>
      <w:pPr>
        <w:pStyle w:val="ListParagraph"/>
        <w:numPr>
          <w:ilvl w:val="0"/>
          <w:numId w:val="21"/>
        </w:numPr>
        <w:spacing w:after="160"/>
        <w:rPr>
          <w:rFonts w:eastAsia="MS ??" w:cstheme="minorHAnsi"/>
          <w:sz w:val="24"/>
          <w:szCs w:val="24"/>
        </w:rPr>
      </w:pPr>
      <w:r>
        <w:rPr>
          <w:rFonts w:eastAsia="MS ??" w:cstheme="minorHAnsi"/>
          <w:sz w:val="24"/>
          <w:szCs w:val="24"/>
        </w:rPr>
        <w:t>Talking about international sporting events Using verbs in the third person plural. Understanding equivalent expressions</w:t>
      </w:r>
    </w:p>
    <w:p>
      <w:pPr>
        <w:pStyle w:val="ListParagraph"/>
        <w:numPr>
          <w:ilvl w:val="0"/>
          <w:numId w:val="21"/>
        </w:numPr>
        <w:spacing w:after="1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General conversation questions for mod 8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Revision and preparation for exams. Past papers</w:t>
      </w:r>
    </w:p>
    <w:p>
      <w:pPr>
        <w:rPr>
          <w:rFonts w:cstheme="minorHAnsi"/>
          <w:b/>
          <w:sz w:val="24"/>
          <w:szCs w:val="24"/>
        </w:rPr>
      </w:pPr>
    </w:p>
    <w:p>
      <w:pPr>
        <w:rPr>
          <w:rFonts w:cstheme="minorHAnsi"/>
          <w:b/>
          <w:sz w:val="24"/>
          <w:szCs w:val="24"/>
        </w:rPr>
      </w:pPr>
    </w:p>
    <w:p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highlight w:val="yellow"/>
          <w:u w:val="single"/>
        </w:rPr>
        <w:t>Year 11 curriculum: Spanish 2018-19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Textbook: </w:t>
      </w:r>
      <w:proofErr w:type="spellStart"/>
      <w:r>
        <w:rPr>
          <w:rFonts w:cstheme="minorHAnsi"/>
          <w:sz w:val="24"/>
          <w:szCs w:val="24"/>
        </w:rPr>
        <w:t>Edexcel</w:t>
      </w:r>
      <w:proofErr w:type="spellEnd"/>
      <w:r>
        <w:rPr>
          <w:rFonts w:cstheme="minorHAnsi"/>
          <w:sz w:val="24"/>
          <w:szCs w:val="24"/>
        </w:rPr>
        <w:t xml:space="preserve"> GCSE Spanish 9-1 (foundation and higher)</w:t>
      </w: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Autumn term 1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Module 7: ¡A </w:t>
      </w:r>
      <w:proofErr w:type="spellStart"/>
      <w:r>
        <w:rPr>
          <w:rFonts w:cstheme="minorHAnsi"/>
          <w:b/>
          <w:bCs/>
          <w:sz w:val="24"/>
          <w:szCs w:val="24"/>
        </w:rPr>
        <w:t>currar</w:t>
      </w:r>
      <w:proofErr w:type="spellEnd"/>
      <w:r>
        <w:rPr>
          <w:rFonts w:cstheme="minorHAnsi"/>
          <w:b/>
          <w:bCs/>
          <w:sz w:val="24"/>
          <w:szCs w:val="24"/>
        </w:rPr>
        <w:t>!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>
      <w:pPr>
        <w:pStyle w:val="Tabletex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Talking about how you earn money. Using verbs followed by the infinitive. Words with more than one meaning.</w:t>
      </w:r>
    </w:p>
    <w:p>
      <w:pPr>
        <w:pStyle w:val="ListParagraph"/>
        <w:numPr>
          <w:ilvl w:val="0"/>
          <w:numId w:val="20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Talking about work experience. Using the </w:t>
      </w:r>
      <w:proofErr w:type="spellStart"/>
      <w:r>
        <w:rPr>
          <w:rFonts w:cstheme="minorHAnsi"/>
          <w:sz w:val="24"/>
          <w:szCs w:val="24"/>
        </w:rPr>
        <w:t>preterite</w:t>
      </w:r>
      <w:proofErr w:type="spellEnd"/>
      <w:r>
        <w:rPr>
          <w:rFonts w:cstheme="minorHAnsi"/>
          <w:sz w:val="24"/>
          <w:szCs w:val="24"/>
        </w:rPr>
        <w:t xml:space="preserve"> and imperfect together. Extending your answers when speaking</w:t>
      </w:r>
    </w:p>
    <w:p>
      <w:pPr>
        <w:pStyle w:val="ListParagraph"/>
        <w:numPr>
          <w:ilvl w:val="0"/>
          <w:numId w:val="20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Talking about languages and travel. Using </w:t>
      </w:r>
      <w:r>
        <w:rPr>
          <w:rFonts w:cstheme="minorHAnsi"/>
          <w:i/>
          <w:sz w:val="24"/>
          <w:szCs w:val="24"/>
        </w:rPr>
        <w:t>lo</w:t>
      </w:r>
      <w:r>
        <w:rPr>
          <w:rFonts w:cstheme="minorHAnsi"/>
          <w:sz w:val="24"/>
          <w:szCs w:val="24"/>
        </w:rPr>
        <w:t xml:space="preserve"> + adjective. Using the 24-hour clock</w:t>
      </w:r>
    </w:p>
    <w:p>
      <w:pPr>
        <w:pStyle w:val="Tabletext"/>
        <w:numPr>
          <w:ilvl w:val="0"/>
          <w:numId w:val="20"/>
        </w:numPr>
        <w:spacing w:before="0"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Applying for a summer job. Revising the perfect tense. Writing a formal letter</w:t>
      </w:r>
    </w:p>
    <w:p>
      <w:pPr>
        <w:pStyle w:val="ListParagraph"/>
        <w:numPr>
          <w:ilvl w:val="0"/>
          <w:numId w:val="20"/>
        </w:numPr>
        <w:spacing w:after="160"/>
        <w:rPr>
          <w:rFonts w:eastAsia="MS ??" w:cstheme="minorHAnsi"/>
          <w:sz w:val="24"/>
          <w:szCs w:val="24"/>
        </w:rPr>
      </w:pPr>
      <w:r>
        <w:rPr>
          <w:rFonts w:eastAsia="MS ??" w:cstheme="minorHAnsi"/>
          <w:sz w:val="24"/>
          <w:szCs w:val="24"/>
        </w:rPr>
        <w:t>Discussing plans for the future</w:t>
      </w:r>
    </w:p>
    <w:p>
      <w:pPr>
        <w:pStyle w:val="ListParagraph"/>
        <w:numPr>
          <w:ilvl w:val="0"/>
          <w:numId w:val="20"/>
        </w:numPr>
        <w:spacing w:after="160"/>
        <w:rPr>
          <w:rFonts w:eastAsia="MS ??" w:cstheme="minorHAnsi"/>
          <w:sz w:val="24"/>
          <w:szCs w:val="24"/>
        </w:rPr>
      </w:pPr>
      <w:r>
        <w:rPr>
          <w:rFonts w:eastAsia="MS ??" w:cstheme="minorHAnsi"/>
          <w:sz w:val="24"/>
          <w:szCs w:val="24"/>
        </w:rPr>
        <w:t>Using different ways to express future plans. Using ‘if’ clauses</w:t>
      </w:r>
    </w:p>
    <w:p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General conversation questions for mod 7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Assessment: listening and reading mod 7 </w:t>
      </w:r>
    </w:p>
    <w:p>
      <w:pPr>
        <w:rPr>
          <w:rFonts w:cstheme="minorHAnsi"/>
          <w:b/>
          <w:sz w:val="24"/>
          <w:szCs w:val="24"/>
          <w:lang w:val="es-ES_tradnl"/>
        </w:rPr>
      </w:pPr>
      <w:proofErr w:type="spellStart"/>
      <w:r>
        <w:rPr>
          <w:rFonts w:cstheme="minorHAnsi"/>
          <w:b/>
          <w:sz w:val="24"/>
          <w:szCs w:val="24"/>
          <w:lang w:val="es-ES_tradnl"/>
        </w:rPr>
        <w:t>Autumn</w:t>
      </w:r>
      <w:proofErr w:type="spellEnd"/>
      <w:r>
        <w:rPr>
          <w:rFonts w:cstheme="minorHAnsi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s-ES_tradnl"/>
        </w:rPr>
        <w:t>term</w:t>
      </w:r>
      <w:proofErr w:type="spellEnd"/>
      <w:r>
        <w:rPr>
          <w:rFonts w:cstheme="minorHAnsi"/>
          <w:b/>
          <w:sz w:val="24"/>
          <w:szCs w:val="24"/>
          <w:lang w:val="es-ES_tradnl"/>
        </w:rPr>
        <w:t xml:space="preserve"> 2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Module 8: Hacía un mundo mejor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lang w:val="es-ES_tradnl"/>
        </w:rPr>
      </w:pPr>
    </w:p>
    <w:p>
      <w:pPr>
        <w:pStyle w:val="Tabletext"/>
        <w:numPr>
          <w:ilvl w:val="0"/>
          <w:numId w:val="21"/>
        </w:numPr>
        <w:spacing w:before="0"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Describing types of houses. Talking about the environment</w:t>
      </w:r>
    </w:p>
    <w:p>
      <w:pPr>
        <w:pStyle w:val="Tabletext"/>
        <w:numPr>
          <w:ilvl w:val="0"/>
          <w:numId w:val="21"/>
        </w:numPr>
        <w:spacing w:before="0"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Talking about healthy eating. Discussing diet-related problems</w:t>
      </w:r>
    </w:p>
    <w:p>
      <w:pPr>
        <w:pStyle w:val="ListParagraph"/>
        <w:numPr>
          <w:ilvl w:val="0"/>
          <w:numId w:val="21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Considering global issues. Using the superlative. Listening for high numbers</w:t>
      </w:r>
    </w:p>
    <w:p>
      <w:pPr>
        <w:pStyle w:val="ListParagraph"/>
        <w:numPr>
          <w:ilvl w:val="0"/>
          <w:numId w:val="21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Talking about local actions. Using </w:t>
      </w:r>
      <w:r>
        <w:rPr>
          <w:rFonts w:cstheme="minorHAnsi"/>
          <w:i/>
          <w:sz w:val="24"/>
          <w:szCs w:val="24"/>
        </w:rPr>
        <w:t xml:space="preserve">se </w:t>
      </w:r>
      <w:proofErr w:type="spellStart"/>
      <w:r>
        <w:rPr>
          <w:rFonts w:cstheme="minorHAnsi"/>
          <w:i/>
          <w:sz w:val="24"/>
          <w:szCs w:val="24"/>
        </w:rPr>
        <w:t>debería</w:t>
      </w:r>
      <w:proofErr w:type="spellEnd"/>
      <w:r>
        <w:rPr>
          <w:rFonts w:cstheme="minorHAnsi"/>
          <w:sz w:val="24"/>
          <w:szCs w:val="24"/>
        </w:rPr>
        <w:t>. Using synonyms</w:t>
      </w:r>
    </w:p>
    <w:p>
      <w:pPr>
        <w:pStyle w:val="Tabletext"/>
        <w:numPr>
          <w:ilvl w:val="0"/>
          <w:numId w:val="21"/>
        </w:numPr>
        <w:spacing w:before="0" w:after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Discussing healthy lifestyles. Understanding different tenses. Giving extended reasons</w:t>
      </w:r>
    </w:p>
    <w:p>
      <w:pPr>
        <w:pStyle w:val="ListParagraph"/>
        <w:numPr>
          <w:ilvl w:val="0"/>
          <w:numId w:val="21"/>
        </w:numPr>
        <w:spacing w:after="160"/>
        <w:rPr>
          <w:rFonts w:eastAsia="MS ??" w:cstheme="minorHAnsi"/>
          <w:sz w:val="24"/>
          <w:szCs w:val="24"/>
        </w:rPr>
      </w:pPr>
      <w:r>
        <w:rPr>
          <w:rFonts w:eastAsia="MS ??" w:cstheme="minorHAnsi"/>
          <w:sz w:val="24"/>
          <w:szCs w:val="24"/>
        </w:rPr>
        <w:t>Talking about international sporting events Using verbs in the third person plural. Understanding equivalent expressions</w:t>
      </w:r>
    </w:p>
    <w:p>
      <w:pPr>
        <w:pStyle w:val="ListParagraph"/>
        <w:numPr>
          <w:ilvl w:val="0"/>
          <w:numId w:val="21"/>
        </w:numPr>
        <w:spacing w:after="1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General conversation questions for mod 8</w:t>
      </w:r>
    </w:p>
    <w:p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Assessment: speaking exam (mock)</w:t>
      </w: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Spring term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Mock exams:</w:t>
      </w:r>
      <w:r>
        <w:rPr>
          <w:rFonts w:cstheme="minorHAnsi"/>
          <w:sz w:val="24"/>
          <w:szCs w:val="24"/>
        </w:rPr>
        <w:t xml:space="preserve"> listening, reading and writing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conversation questions for modules 4,5,6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Revision and preparation for exams. Past paper.</w:t>
      </w:r>
    </w:p>
    <w:p>
      <w:pPr>
        <w:rPr>
          <w:rFonts w:cstheme="minorHAnsi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Cs/>
        </w:rPr>
      </w:pPr>
    </w:p>
    <w:p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cstheme="minorHAnsi"/>
          <w:bCs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bookmarkStart w:id="1" w:name="_GoBack"/>
      <w:bookmarkEnd w:id="1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A33"/>
    <w:multiLevelType w:val="hybridMultilevel"/>
    <w:tmpl w:val="0416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449"/>
    <w:multiLevelType w:val="hybridMultilevel"/>
    <w:tmpl w:val="C4E4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671E"/>
    <w:multiLevelType w:val="hybridMultilevel"/>
    <w:tmpl w:val="5366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60AE"/>
    <w:multiLevelType w:val="hybridMultilevel"/>
    <w:tmpl w:val="775E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1EC7"/>
    <w:multiLevelType w:val="hybridMultilevel"/>
    <w:tmpl w:val="F656F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50D89"/>
    <w:multiLevelType w:val="hybridMultilevel"/>
    <w:tmpl w:val="DD02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7898"/>
    <w:multiLevelType w:val="hybridMultilevel"/>
    <w:tmpl w:val="8814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2B18"/>
    <w:multiLevelType w:val="hybridMultilevel"/>
    <w:tmpl w:val="CB889384"/>
    <w:lvl w:ilvl="0" w:tplc="CC847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71B5"/>
    <w:multiLevelType w:val="hybridMultilevel"/>
    <w:tmpl w:val="7F44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63BB"/>
    <w:multiLevelType w:val="hybridMultilevel"/>
    <w:tmpl w:val="6EA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3F4B"/>
    <w:multiLevelType w:val="hybridMultilevel"/>
    <w:tmpl w:val="BAD8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1403"/>
    <w:multiLevelType w:val="hybridMultilevel"/>
    <w:tmpl w:val="EC48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81F47"/>
    <w:multiLevelType w:val="hybridMultilevel"/>
    <w:tmpl w:val="290C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87C19"/>
    <w:multiLevelType w:val="hybridMultilevel"/>
    <w:tmpl w:val="1ECE3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B690B"/>
    <w:multiLevelType w:val="hybridMultilevel"/>
    <w:tmpl w:val="289A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0358A"/>
    <w:multiLevelType w:val="hybridMultilevel"/>
    <w:tmpl w:val="5B0404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C056BC"/>
    <w:multiLevelType w:val="hybridMultilevel"/>
    <w:tmpl w:val="43D8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F6BC7"/>
    <w:multiLevelType w:val="hybridMultilevel"/>
    <w:tmpl w:val="FE20CF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201A1"/>
    <w:multiLevelType w:val="hybridMultilevel"/>
    <w:tmpl w:val="7836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39AB"/>
    <w:multiLevelType w:val="hybridMultilevel"/>
    <w:tmpl w:val="DAE0419E"/>
    <w:lvl w:ilvl="0" w:tplc="CC847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663021"/>
    <w:multiLevelType w:val="hybridMultilevel"/>
    <w:tmpl w:val="5DA63AEC"/>
    <w:lvl w:ilvl="0" w:tplc="CC847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07402"/>
    <w:multiLevelType w:val="hybridMultilevel"/>
    <w:tmpl w:val="8696A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8"/>
  </w:num>
  <w:num w:numId="5">
    <w:abstractNumId w:val="5"/>
  </w:num>
  <w:num w:numId="6">
    <w:abstractNumId w:val="19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22"/>
  </w:num>
  <w:num w:numId="14">
    <w:abstractNumId w:val="4"/>
  </w:num>
  <w:num w:numId="15">
    <w:abstractNumId w:val="16"/>
  </w:num>
  <w:num w:numId="16">
    <w:abstractNumId w:val="12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364A0-3FDC-44D8-BD9B-5A79163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text">
    <w:name w:val="Table text"/>
    <w:qFormat/>
    <w:pPr>
      <w:spacing w:before="40" w:after="40" w:line="240" w:lineRule="atLeast"/>
    </w:pPr>
    <w:rPr>
      <w:rFonts w:ascii="Arial" w:eastAsia="Times New Roman" w:hAnsi="Arial" w:cs="Arial"/>
      <w:sz w:val="20"/>
      <w:szCs w:val="24"/>
    </w:rPr>
  </w:style>
  <w:style w:type="paragraph" w:customStyle="1" w:styleId="Tabletextbullets">
    <w:name w:val="Table text bullets"/>
    <w:qFormat/>
    <w:pPr>
      <w:numPr>
        <w:numId w:val="6"/>
      </w:numPr>
      <w:tabs>
        <w:tab w:val="clear" w:pos="397"/>
        <w:tab w:val="num" w:pos="340"/>
      </w:tabs>
      <w:spacing w:before="40" w:after="40" w:line="240" w:lineRule="atLeast"/>
      <w:ind w:left="340" w:hanging="340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3791F12</Template>
  <TotalTime>0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Poulter, Hollie</dc:creator>
  <cp:keywords/>
  <dc:description/>
  <cp:lastModifiedBy>Clare Ellis</cp:lastModifiedBy>
  <cp:revision>2</cp:revision>
  <dcterms:created xsi:type="dcterms:W3CDTF">2019-03-11T09:21:00Z</dcterms:created>
  <dcterms:modified xsi:type="dcterms:W3CDTF">2019-03-11T09:21:00Z</dcterms:modified>
</cp:coreProperties>
</file>