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69B45" w14:textId="77777777" w:rsidR="006615C9" w:rsidRPr="00CF5843" w:rsidRDefault="002B7CE1" w:rsidP="00E20DA8">
      <w:pPr>
        <w:jc w:val="center"/>
        <w:rPr>
          <w:rFonts w:ascii="Calibri" w:hAnsi="Calibri" w:cs="Arial"/>
          <w:b/>
          <w:sz w:val="22"/>
        </w:rPr>
      </w:pPr>
      <w:bookmarkStart w:id="0" w:name="_GoBack"/>
      <w:bookmarkEnd w:id="0"/>
      <w:r>
        <w:rPr>
          <w:rFonts w:ascii="Arial" w:hAnsi="Arial" w:cs="Arial"/>
          <w:b/>
        </w:rPr>
        <w:t xml:space="preserve"> </w:t>
      </w:r>
      <w:r w:rsidRPr="00E20DA8">
        <w:rPr>
          <w:rFonts w:ascii="Arial" w:hAnsi="Arial" w:cs="Arial"/>
          <w:b/>
          <w:sz w:val="24"/>
        </w:rPr>
        <w:t xml:space="preserve">  </w:t>
      </w:r>
      <w:r w:rsidR="00E20DA8" w:rsidRPr="00E20DA8">
        <w:rPr>
          <w:rFonts w:ascii="Calibri" w:hAnsi="Calibri" w:cs="Arial"/>
          <w:b/>
          <w:sz w:val="28"/>
        </w:rPr>
        <w:t>THE 3-18 EDUCATION TRUST – RISK ASSESSMENT</w:t>
      </w:r>
    </w:p>
    <w:p w14:paraId="508FAD29" w14:textId="77777777" w:rsidR="006615C9" w:rsidRDefault="006615C9">
      <w:pPr>
        <w:rPr>
          <w:rFonts w:ascii="Arial" w:hAnsi="Arial" w:cs="Arial"/>
          <w:b/>
        </w:rPr>
      </w:pPr>
    </w:p>
    <w:p w14:paraId="32F2EAEB" w14:textId="77777777" w:rsidR="00EA26DE" w:rsidRDefault="00EA26DE">
      <w:pPr>
        <w:rPr>
          <w:rFonts w:ascii="Arial" w:hAnsi="Arial" w:cs="Arial"/>
          <w:b/>
        </w:rPr>
      </w:pPr>
    </w:p>
    <w:tbl>
      <w:tblPr>
        <w:tblW w:w="16068"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4" w:type="dxa"/>
          <w:right w:w="104" w:type="dxa"/>
        </w:tblCellMar>
        <w:tblLook w:val="0000" w:firstRow="0" w:lastRow="0" w:firstColumn="0" w:lastColumn="0" w:noHBand="0" w:noVBand="0"/>
      </w:tblPr>
      <w:tblGrid>
        <w:gridCol w:w="2410"/>
        <w:gridCol w:w="9445"/>
        <w:gridCol w:w="1549"/>
        <w:gridCol w:w="2664"/>
      </w:tblGrid>
      <w:tr w:rsidR="006615C9" w:rsidRPr="00630145" w14:paraId="03592E2F" w14:textId="77777777" w:rsidTr="00BF62FC">
        <w:trPr>
          <w:trHeight w:val="479"/>
        </w:trPr>
        <w:tc>
          <w:tcPr>
            <w:tcW w:w="2410" w:type="dxa"/>
          </w:tcPr>
          <w:p w14:paraId="2C2AF7DD" w14:textId="77777777" w:rsidR="006615C9" w:rsidRPr="00630145" w:rsidRDefault="006615C9">
            <w:pPr>
              <w:spacing w:line="120" w:lineRule="exact"/>
              <w:rPr>
                <w:rFonts w:ascii="Calibri" w:hAnsi="Calibri" w:cs="Arial"/>
                <w:b/>
                <w:sz w:val="24"/>
              </w:rPr>
            </w:pPr>
          </w:p>
          <w:p w14:paraId="07739F7F" w14:textId="77777777" w:rsidR="006615C9" w:rsidRPr="00630145" w:rsidRDefault="00D000BD">
            <w:pPr>
              <w:spacing w:after="58"/>
              <w:rPr>
                <w:rFonts w:ascii="Calibri" w:hAnsi="Calibri" w:cs="Arial"/>
                <w:b/>
                <w:sz w:val="22"/>
              </w:rPr>
            </w:pPr>
            <w:r w:rsidRPr="00630145">
              <w:rPr>
                <w:rFonts w:ascii="Calibri" w:hAnsi="Calibri" w:cs="Arial"/>
                <w:b/>
                <w:sz w:val="22"/>
              </w:rPr>
              <w:t>RISK ASSESSMENT FOR:</w:t>
            </w:r>
          </w:p>
        </w:tc>
        <w:tc>
          <w:tcPr>
            <w:tcW w:w="9445" w:type="dxa"/>
            <w:vAlign w:val="center"/>
          </w:tcPr>
          <w:p w14:paraId="79BA862D" w14:textId="5BF507CD" w:rsidR="006615C9" w:rsidRPr="00630145" w:rsidRDefault="000342C2" w:rsidP="004B1781">
            <w:pPr>
              <w:spacing w:after="58"/>
              <w:rPr>
                <w:rFonts w:ascii="Calibri" w:hAnsi="Calibri" w:cs="Arial"/>
                <w:bCs/>
                <w:sz w:val="28"/>
                <w:szCs w:val="22"/>
              </w:rPr>
            </w:pPr>
            <w:r w:rsidRPr="000342C2">
              <w:rPr>
                <w:rFonts w:ascii="Calibri" w:hAnsi="Calibri" w:cs="Arial"/>
                <w:bCs/>
                <w:sz w:val="28"/>
                <w:szCs w:val="22"/>
              </w:rPr>
              <w:t>Working in the Schools during Covid19 Pandemic</w:t>
            </w:r>
          </w:p>
        </w:tc>
        <w:tc>
          <w:tcPr>
            <w:tcW w:w="1549" w:type="dxa"/>
          </w:tcPr>
          <w:p w14:paraId="03BA71A6" w14:textId="77777777" w:rsidR="006615C9" w:rsidRPr="00630145" w:rsidRDefault="006615C9">
            <w:pPr>
              <w:spacing w:line="120" w:lineRule="exact"/>
              <w:rPr>
                <w:rFonts w:ascii="Calibri" w:hAnsi="Calibri" w:cs="Arial"/>
                <w:b/>
                <w:sz w:val="22"/>
              </w:rPr>
            </w:pPr>
          </w:p>
          <w:p w14:paraId="22A6A62D" w14:textId="77777777" w:rsidR="006615C9" w:rsidRPr="00630145" w:rsidRDefault="006615C9">
            <w:pPr>
              <w:spacing w:after="58"/>
              <w:rPr>
                <w:rFonts w:ascii="Calibri" w:hAnsi="Calibri" w:cs="Arial"/>
                <w:b/>
                <w:sz w:val="22"/>
              </w:rPr>
            </w:pPr>
            <w:r w:rsidRPr="00630145">
              <w:rPr>
                <w:rFonts w:ascii="Calibri" w:hAnsi="Calibri" w:cs="Arial"/>
                <w:sz w:val="22"/>
              </w:rPr>
              <w:t xml:space="preserve">  </w:t>
            </w:r>
            <w:r w:rsidRPr="00630145">
              <w:rPr>
                <w:rFonts w:ascii="Calibri" w:hAnsi="Calibri" w:cs="Arial"/>
                <w:b/>
                <w:sz w:val="22"/>
              </w:rPr>
              <w:t>REF NO.</w:t>
            </w:r>
          </w:p>
        </w:tc>
        <w:tc>
          <w:tcPr>
            <w:tcW w:w="2664" w:type="dxa"/>
            <w:vAlign w:val="center"/>
          </w:tcPr>
          <w:p w14:paraId="6E41E104" w14:textId="77777777" w:rsidR="006615C9" w:rsidRPr="00630145" w:rsidRDefault="006615C9">
            <w:pPr>
              <w:spacing w:line="120" w:lineRule="exact"/>
              <w:rPr>
                <w:rFonts w:ascii="Calibri" w:hAnsi="Calibri" w:cs="Arial"/>
                <w:b/>
                <w:sz w:val="22"/>
              </w:rPr>
            </w:pPr>
          </w:p>
          <w:p w14:paraId="70623A08" w14:textId="7B59BC83" w:rsidR="006615C9" w:rsidRPr="000342C2" w:rsidRDefault="000342C2" w:rsidP="004B1781">
            <w:pPr>
              <w:spacing w:after="58"/>
              <w:rPr>
                <w:rFonts w:ascii="Calibri" w:hAnsi="Calibri" w:cs="Arial"/>
                <w:b/>
                <w:sz w:val="24"/>
                <w:szCs w:val="24"/>
              </w:rPr>
            </w:pPr>
            <w:r w:rsidRPr="000342C2">
              <w:rPr>
                <w:rFonts w:ascii="Calibri" w:hAnsi="Calibri" w:cs="Arial"/>
                <w:b/>
                <w:sz w:val="24"/>
                <w:szCs w:val="24"/>
              </w:rPr>
              <w:t>Aug 2021</w:t>
            </w:r>
          </w:p>
        </w:tc>
      </w:tr>
    </w:tbl>
    <w:p w14:paraId="0F4D7C7F" w14:textId="77777777" w:rsidR="006615C9" w:rsidRPr="00630145" w:rsidRDefault="006615C9">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22"/>
        </w:rPr>
      </w:pPr>
    </w:p>
    <w:tbl>
      <w:tblPr>
        <w:tblW w:w="16039" w:type="dxa"/>
        <w:tblInd w:w="120" w:type="dxa"/>
        <w:tblLayout w:type="fixed"/>
        <w:tblCellMar>
          <w:left w:w="120" w:type="dxa"/>
          <w:right w:w="120" w:type="dxa"/>
        </w:tblCellMar>
        <w:tblLook w:val="0000" w:firstRow="0" w:lastRow="0" w:firstColumn="0" w:lastColumn="0" w:noHBand="0" w:noVBand="0"/>
      </w:tblPr>
      <w:tblGrid>
        <w:gridCol w:w="2410"/>
        <w:gridCol w:w="2688"/>
        <w:gridCol w:w="1225"/>
        <w:gridCol w:w="1631"/>
        <w:gridCol w:w="1427"/>
        <w:gridCol w:w="6658"/>
      </w:tblGrid>
      <w:tr w:rsidR="004C060C" w:rsidRPr="00630145" w14:paraId="723FD9D2" w14:textId="77777777" w:rsidTr="00BF62FC">
        <w:trPr>
          <w:cantSplit/>
          <w:trHeight w:val="720"/>
        </w:trPr>
        <w:tc>
          <w:tcPr>
            <w:tcW w:w="2410" w:type="dxa"/>
            <w:tcBorders>
              <w:top w:val="single" w:sz="8" w:space="0" w:color="000000"/>
              <w:left w:val="single" w:sz="7" w:space="0" w:color="000000"/>
              <w:bottom w:val="single" w:sz="7" w:space="0" w:color="000000"/>
              <w:right w:val="single" w:sz="7" w:space="0" w:color="000000"/>
            </w:tcBorders>
            <w:vAlign w:val="center"/>
          </w:tcPr>
          <w:p w14:paraId="2AADC930" w14:textId="77777777" w:rsidR="004C060C" w:rsidRPr="00630145" w:rsidRDefault="004C060C">
            <w:pPr>
              <w:spacing w:after="58"/>
              <w:rPr>
                <w:rFonts w:ascii="Calibri" w:hAnsi="Calibri" w:cs="Arial"/>
                <w:sz w:val="22"/>
              </w:rPr>
            </w:pPr>
            <w:r w:rsidRPr="00630145">
              <w:rPr>
                <w:rFonts w:ascii="Calibri" w:hAnsi="Calibri" w:cs="Arial"/>
                <w:b/>
                <w:sz w:val="22"/>
              </w:rPr>
              <w:t>ASSESSMENT BY:</w:t>
            </w:r>
          </w:p>
        </w:tc>
        <w:tc>
          <w:tcPr>
            <w:tcW w:w="2688" w:type="dxa"/>
            <w:tcBorders>
              <w:top w:val="single" w:sz="8" w:space="0" w:color="000000"/>
              <w:left w:val="single" w:sz="7" w:space="0" w:color="000000"/>
              <w:bottom w:val="single" w:sz="7" w:space="0" w:color="000000"/>
              <w:right w:val="single" w:sz="7" w:space="0" w:color="000000"/>
            </w:tcBorders>
            <w:vAlign w:val="center"/>
          </w:tcPr>
          <w:p w14:paraId="680C00FD" w14:textId="3EC5341C" w:rsidR="004C060C" w:rsidRPr="00630145" w:rsidRDefault="000342C2" w:rsidP="00D000BD">
            <w:pPr>
              <w:rPr>
                <w:rFonts w:ascii="Calibri" w:hAnsi="Calibri"/>
                <w:sz w:val="24"/>
              </w:rPr>
            </w:pPr>
            <w:r>
              <w:rPr>
                <w:rFonts w:ascii="Calibri" w:hAnsi="Calibri"/>
                <w:sz w:val="24"/>
              </w:rPr>
              <w:t>Cindy Hellyn-Jones</w:t>
            </w:r>
          </w:p>
        </w:tc>
        <w:tc>
          <w:tcPr>
            <w:tcW w:w="1225" w:type="dxa"/>
            <w:tcBorders>
              <w:top w:val="single" w:sz="8" w:space="0" w:color="000000"/>
              <w:left w:val="single" w:sz="7" w:space="0" w:color="000000"/>
              <w:bottom w:val="single" w:sz="7" w:space="0" w:color="000000"/>
              <w:right w:val="single" w:sz="7" w:space="0" w:color="000000"/>
            </w:tcBorders>
            <w:vAlign w:val="center"/>
          </w:tcPr>
          <w:p w14:paraId="2F8EDFD9" w14:textId="77777777" w:rsidR="004C060C" w:rsidRPr="00630145" w:rsidRDefault="004C060C" w:rsidP="00D000BD">
            <w:pPr>
              <w:spacing w:after="58"/>
              <w:rPr>
                <w:rFonts w:ascii="Calibri" w:hAnsi="Calibri"/>
                <w:sz w:val="32"/>
              </w:rPr>
            </w:pPr>
            <w:r w:rsidRPr="00630145">
              <w:rPr>
                <w:rFonts w:ascii="Calibri" w:hAnsi="Calibri" w:cs="Arial"/>
                <w:b/>
                <w:sz w:val="22"/>
              </w:rPr>
              <w:t>DATE:</w:t>
            </w:r>
            <w:r w:rsidRPr="00630145">
              <w:rPr>
                <w:rFonts w:ascii="Calibri" w:hAnsi="Calibri"/>
                <w:sz w:val="22"/>
              </w:rPr>
              <w:t xml:space="preserve">  </w:t>
            </w:r>
          </w:p>
        </w:tc>
        <w:tc>
          <w:tcPr>
            <w:tcW w:w="1631" w:type="dxa"/>
            <w:tcBorders>
              <w:top w:val="single" w:sz="8" w:space="0" w:color="000000"/>
              <w:left w:val="single" w:sz="7" w:space="0" w:color="000000"/>
              <w:bottom w:val="single" w:sz="7" w:space="0" w:color="000000"/>
              <w:right w:val="single" w:sz="7" w:space="0" w:color="000000"/>
            </w:tcBorders>
            <w:vAlign w:val="center"/>
          </w:tcPr>
          <w:p w14:paraId="172E5DED" w14:textId="72A19341" w:rsidR="004C060C" w:rsidRPr="00630145" w:rsidRDefault="000342C2" w:rsidP="004B1781">
            <w:pPr>
              <w:pStyle w:val="Heading4"/>
              <w:jc w:val="left"/>
              <w:rPr>
                <w:rFonts w:ascii="Calibri" w:hAnsi="Calibri"/>
                <w:b w:val="0"/>
                <w:sz w:val="22"/>
                <w:szCs w:val="18"/>
              </w:rPr>
            </w:pPr>
            <w:r>
              <w:rPr>
                <w:rFonts w:ascii="Calibri" w:hAnsi="Calibri"/>
                <w:b w:val="0"/>
                <w:sz w:val="22"/>
                <w:szCs w:val="18"/>
              </w:rPr>
              <w:t>31/08/2021</w:t>
            </w:r>
          </w:p>
        </w:tc>
        <w:tc>
          <w:tcPr>
            <w:tcW w:w="1427" w:type="dxa"/>
            <w:tcBorders>
              <w:top w:val="single" w:sz="8" w:space="0" w:color="000000"/>
              <w:left w:val="single" w:sz="7" w:space="0" w:color="000000"/>
              <w:bottom w:val="single" w:sz="8" w:space="0" w:color="000000"/>
              <w:right w:val="single" w:sz="7" w:space="0" w:color="000000"/>
            </w:tcBorders>
            <w:vAlign w:val="center"/>
          </w:tcPr>
          <w:p w14:paraId="68D61B9F" w14:textId="77777777" w:rsidR="004C060C" w:rsidRPr="00630145" w:rsidRDefault="00540682" w:rsidP="00540682">
            <w:pPr>
              <w:pStyle w:val="Heading4"/>
              <w:jc w:val="right"/>
              <w:rPr>
                <w:rFonts w:ascii="Calibri" w:hAnsi="Calibri"/>
                <w:sz w:val="32"/>
              </w:rPr>
            </w:pPr>
            <w:r w:rsidRPr="00630145">
              <w:rPr>
                <w:rFonts w:ascii="Calibri" w:hAnsi="Calibri"/>
                <w:sz w:val="24"/>
              </w:rPr>
              <w:t>SIGNED:</w:t>
            </w:r>
          </w:p>
        </w:tc>
        <w:tc>
          <w:tcPr>
            <w:tcW w:w="6658" w:type="dxa"/>
            <w:tcBorders>
              <w:top w:val="single" w:sz="8" w:space="0" w:color="000000"/>
              <w:left w:val="single" w:sz="7" w:space="0" w:color="000000"/>
              <w:bottom w:val="single" w:sz="8" w:space="0" w:color="000000"/>
              <w:right w:val="single" w:sz="7" w:space="0" w:color="000000"/>
            </w:tcBorders>
            <w:vAlign w:val="center"/>
          </w:tcPr>
          <w:p w14:paraId="78EE8A62" w14:textId="77777777" w:rsidR="004C060C" w:rsidRPr="00630145" w:rsidRDefault="004C060C" w:rsidP="00050765">
            <w:pPr>
              <w:pStyle w:val="Heading4"/>
              <w:jc w:val="left"/>
              <w:rPr>
                <w:rFonts w:ascii="Bradley Hand ITC" w:hAnsi="Bradley Hand ITC"/>
                <w:sz w:val="32"/>
              </w:rPr>
            </w:pPr>
          </w:p>
        </w:tc>
      </w:tr>
      <w:tr w:rsidR="00F8792B" w:rsidRPr="00630145" w14:paraId="6E07FF4A" w14:textId="77777777" w:rsidTr="00BF62FC">
        <w:trPr>
          <w:cantSplit/>
          <w:trHeight w:val="720"/>
        </w:trPr>
        <w:tc>
          <w:tcPr>
            <w:tcW w:w="2410" w:type="dxa"/>
            <w:tcBorders>
              <w:top w:val="single" w:sz="7" w:space="0" w:color="000000"/>
              <w:left w:val="single" w:sz="7" w:space="0" w:color="000000"/>
              <w:bottom w:val="single" w:sz="8" w:space="0" w:color="000000"/>
              <w:right w:val="single" w:sz="7" w:space="0" w:color="000000"/>
            </w:tcBorders>
            <w:vAlign w:val="center"/>
          </w:tcPr>
          <w:p w14:paraId="16942FD3" w14:textId="77777777" w:rsidR="00F8792B" w:rsidRPr="00630145" w:rsidRDefault="00F8792B">
            <w:pPr>
              <w:spacing w:after="58"/>
              <w:rPr>
                <w:rFonts w:ascii="Calibri" w:hAnsi="Calibri" w:cs="Arial"/>
                <w:b/>
                <w:sz w:val="22"/>
              </w:rPr>
            </w:pPr>
            <w:r w:rsidRPr="00630145">
              <w:rPr>
                <w:rFonts w:ascii="Calibri" w:hAnsi="Calibri" w:cs="Arial"/>
                <w:b/>
                <w:sz w:val="22"/>
              </w:rPr>
              <w:t>APPROVED BY:</w:t>
            </w:r>
          </w:p>
        </w:tc>
        <w:tc>
          <w:tcPr>
            <w:tcW w:w="2688" w:type="dxa"/>
            <w:tcBorders>
              <w:top w:val="single" w:sz="7" w:space="0" w:color="000000"/>
              <w:left w:val="single" w:sz="7" w:space="0" w:color="000000"/>
              <w:bottom w:val="single" w:sz="8" w:space="0" w:color="000000"/>
              <w:right w:val="single" w:sz="7" w:space="0" w:color="000000"/>
            </w:tcBorders>
            <w:vAlign w:val="center"/>
          </w:tcPr>
          <w:p w14:paraId="4DFB5FBC" w14:textId="1EE533F3" w:rsidR="00F8792B" w:rsidRPr="00630145" w:rsidRDefault="000342C2" w:rsidP="00D000BD">
            <w:pPr>
              <w:rPr>
                <w:rFonts w:ascii="Calibri" w:hAnsi="Calibri"/>
                <w:sz w:val="24"/>
              </w:rPr>
            </w:pPr>
            <w:r>
              <w:rPr>
                <w:rFonts w:ascii="Calibri" w:hAnsi="Calibri"/>
                <w:sz w:val="24"/>
              </w:rPr>
              <w:t>Sue Lovecy</w:t>
            </w:r>
          </w:p>
        </w:tc>
        <w:tc>
          <w:tcPr>
            <w:tcW w:w="1225" w:type="dxa"/>
            <w:tcBorders>
              <w:top w:val="single" w:sz="7" w:space="0" w:color="000000"/>
              <w:left w:val="single" w:sz="7" w:space="0" w:color="000000"/>
              <w:bottom w:val="single" w:sz="8" w:space="0" w:color="000000"/>
              <w:right w:val="single" w:sz="7" w:space="0" w:color="000000"/>
            </w:tcBorders>
            <w:vAlign w:val="center"/>
          </w:tcPr>
          <w:p w14:paraId="3F947DF9" w14:textId="77777777" w:rsidR="00F8792B" w:rsidRPr="00630145" w:rsidRDefault="00F8792B" w:rsidP="00D000BD">
            <w:pPr>
              <w:spacing w:after="58"/>
              <w:rPr>
                <w:rFonts w:ascii="Calibri" w:hAnsi="Calibri" w:cs="Arial"/>
                <w:b/>
                <w:sz w:val="22"/>
              </w:rPr>
            </w:pPr>
            <w:r w:rsidRPr="00630145">
              <w:rPr>
                <w:rFonts w:ascii="Calibri" w:hAnsi="Calibri" w:cs="Arial"/>
                <w:b/>
                <w:sz w:val="22"/>
              </w:rPr>
              <w:t>DATE:</w:t>
            </w:r>
          </w:p>
        </w:tc>
        <w:tc>
          <w:tcPr>
            <w:tcW w:w="1631" w:type="dxa"/>
            <w:tcBorders>
              <w:top w:val="single" w:sz="7" w:space="0" w:color="000000"/>
              <w:left w:val="single" w:sz="7" w:space="0" w:color="000000"/>
              <w:bottom w:val="single" w:sz="7" w:space="0" w:color="000000"/>
              <w:right w:val="single" w:sz="8" w:space="0" w:color="000000"/>
            </w:tcBorders>
            <w:vAlign w:val="center"/>
          </w:tcPr>
          <w:p w14:paraId="3EB188A8" w14:textId="54EE1B09" w:rsidR="00F8792B" w:rsidRPr="00630145" w:rsidRDefault="000342C2" w:rsidP="00050765">
            <w:pPr>
              <w:pStyle w:val="Heading4"/>
              <w:jc w:val="left"/>
              <w:rPr>
                <w:rFonts w:ascii="Calibri" w:hAnsi="Calibri"/>
                <w:b w:val="0"/>
                <w:sz w:val="24"/>
              </w:rPr>
            </w:pPr>
            <w:r>
              <w:rPr>
                <w:rFonts w:ascii="Calibri" w:hAnsi="Calibri"/>
                <w:b w:val="0"/>
                <w:sz w:val="24"/>
              </w:rPr>
              <w:t>31/08/2021</w:t>
            </w:r>
          </w:p>
        </w:tc>
        <w:tc>
          <w:tcPr>
            <w:tcW w:w="1427" w:type="dxa"/>
            <w:tcBorders>
              <w:top w:val="single" w:sz="8" w:space="0" w:color="000000"/>
              <w:left w:val="single" w:sz="8" w:space="0" w:color="000000"/>
              <w:bottom w:val="single" w:sz="8" w:space="0" w:color="000000"/>
              <w:right w:val="single" w:sz="8" w:space="0" w:color="000000"/>
            </w:tcBorders>
            <w:vAlign w:val="center"/>
          </w:tcPr>
          <w:p w14:paraId="3BD46EA5" w14:textId="77777777" w:rsidR="00F8792B" w:rsidRPr="00630145" w:rsidRDefault="00540682" w:rsidP="00540682">
            <w:pPr>
              <w:pStyle w:val="Heading4"/>
              <w:jc w:val="right"/>
              <w:rPr>
                <w:rFonts w:ascii="Calibri" w:hAnsi="Calibri"/>
                <w:sz w:val="24"/>
              </w:rPr>
            </w:pPr>
            <w:r w:rsidRPr="00630145">
              <w:rPr>
                <w:rFonts w:ascii="Calibri" w:hAnsi="Calibri"/>
                <w:sz w:val="24"/>
              </w:rPr>
              <w:t>SIGNED:</w:t>
            </w:r>
          </w:p>
        </w:tc>
        <w:tc>
          <w:tcPr>
            <w:tcW w:w="6658" w:type="dxa"/>
            <w:tcBorders>
              <w:top w:val="single" w:sz="8" w:space="0" w:color="000000"/>
              <w:left w:val="single" w:sz="8" w:space="0" w:color="000000"/>
              <w:bottom w:val="single" w:sz="8" w:space="0" w:color="000000"/>
              <w:right w:val="single" w:sz="8" w:space="0" w:color="000000"/>
            </w:tcBorders>
            <w:vAlign w:val="center"/>
          </w:tcPr>
          <w:p w14:paraId="5FA59312" w14:textId="77777777" w:rsidR="00F8792B" w:rsidRPr="00630145" w:rsidRDefault="00F8792B" w:rsidP="00050765">
            <w:pPr>
              <w:pStyle w:val="Heading4"/>
              <w:jc w:val="left"/>
              <w:rPr>
                <w:rFonts w:ascii="Calibri" w:hAnsi="Calibri"/>
                <w:sz w:val="32"/>
              </w:rPr>
            </w:pPr>
          </w:p>
        </w:tc>
      </w:tr>
      <w:tr w:rsidR="00540682" w:rsidRPr="00630145" w14:paraId="688A3573" w14:textId="77777777" w:rsidTr="007106DA">
        <w:trPr>
          <w:cantSplit/>
          <w:trHeight w:val="464"/>
        </w:trPr>
        <w:tc>
          <w:tcPr>
            <w:tcW w:w="6323" w:type="dxa"/>
            <w:gridSpan w:val="3"/>
            <w:tcBorders>
              <w:top w:val="single" w:sz="8" w:space="0" w:color="000000"/>
              <w:right w:val="single" w:sz="8" w:space="0" w:color="000000"/>
            </w:tcBorders>
            <w:vAlign w:val="center"/>
          </w:tcPr>
          <w:p w14:paraId="43D9AD59" w14:textId="77777777" w:rsidR="00540682" w:rsidRPr="00630145" w:rsidRDefault="00540682" w:rsidP="00540682">
            <w:pPr>
              <w:pStyle w:val="Heading4"/>
              <w:jc w:val="right"/>
              <w:rPr>
                <w:rFonts w:ascii="Calibri" w:hAnsi="Calibri"/>
                <w:sz w:val="24"/>
              </w:rPr>
            </w:pPr>
          </w:p>
        </w:tc>
        <w:tc>
          <w:tcPr>
            <w:tcW w:w="3058" w:type="dxa"/>
            <w:gridSpan w:val="2"/>
            <w:tcBorders>
              <w:top w:val="single" w:sz="7" w:space="0" w:color="000000"/>
              <w:left w:val="single" w:sz="7" w:space="0" w:color="000000"/>
              <w:bottom w:val="single" w:sz="7" w:space="0" w:color="000000"/>
              <w:right w:val="single" w:sz="8" w:space="0" w:color="000000"/>
            </w:tcBorders>
            <w:vAlign w:val="center"/>
          </w:tcPr>
          <w:p w14:paraId="10DC05BA" w14:textId="77777777" w:rsidR="00540682" w:rsidRPr="00630145" w:rsidRDefault="00540682" w:rsidP="00540682">
            <w:pPr>
              <w:pStyle w:val="Heading4"/>
              <w:jc w:val="right"/>
              <w:rPr>
                <w:rFonts w:ascii="Calibri" w:hAnsi="Calibri"/>
                <w:sz w:val="24"/>
              </w:rPr>
            </w:pPr>
            <w:r w:rsidRPr="00630145">
              <w:rPr>
                <w:rFonts w:ascii="Calibri" w:hAnsi="Calibri"/>
                <w:sz w:val="24"/>
              </w:rPr>
              <w:t>NEXT REVIEW DATE:</w:t>
            </w:r>
          </w:p>
        </w:tc>
        <w:tc>
          <w:tcPr>
            <w:tcW w:w="6658" w:type="dxa"/>
            <w:tcBorders>
              <w:top w:val="single" w:sz="8" w:space="0" w:color="000000"/>
              <w:left w:val="single" w:sz="8" w:space="0" w:color="000000"/>
              <w:bottom w:val="single" w:sz="8" w:space="0" w:color="000000"/>
              <w:right w:val="single" w:sz="8" w:space="0" w:color="000000"/>
            </w:tcBorders>
            <w:vAlign w:val="center"/>
          </w:tcPr>
          <w:p w14:paraId="63D4749A" w14:textId="7CE72BEC" w:rsidR="00540682" w:rsidRPr="000342C2" w:rsidRDefault="000342C2" w:rsidP="00B66966">
            <w:pPr>
              <w:pStyle w:val="Heading4"/>
              <w:jc w:val="left"/>
              <w:rPr>
                <w:rFonts w:ascii="Calibri" w:hAnsi="Calibri"/>
                <w:sz w:val="24"/>
                <w:szCs w:val="24"/>
              </w:rPr>
            </w:pPr>
            <w:r w:rsidRPr="000342C2">
              <w:rPr>
                <w:rFonts w:ascii="Calibri" w:hAnsi="Calibri"/>
                <w:sz w:val="24"/>
                <w:szCs w:val="24"/>
              </w:rPr>
              <w:t>As and when needed</w:t>
            </w:r>
          </w:p>
        </w:tc>
      </w:tr>
    </w:tbl>
    <w:p w14:paraId="19316023" w14:textId="77777777" w:rsidR="00540682" w:rsidRPr="00CF5843" w:rsidRDefault="00540682">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425"/>
        <w:gridCol w:w="1425"/>
        <w:gridCol w:w="1425"/>
        <w:gridCol w:w="1425"/>
        <w:gridCol w:w="1425"/>
        <w:gridCol w:w="1425"/>
        <w:gridCol w:w="1426"/>
      </w:tblGrid>
      <w:tr w:rsidR="00F46FCA" w:rsidRPr="00CF5843" w14:paraId="365E231C" w14:textId="77777777" w:rsidTr="00CF5843">
        <w:trPr>
          <w:hidden/>
        </w:trPr>
        <w:tc>
          <w:tcPr>
            <w:tcW w:w="1425" w:type="dxa"/>
            <w:shd w:val="clear" w:color="auto" w:fill="auto"/>
          </w:tcPr>
          <w:p w14:paraId="1641CCA6" w14:textId="77777777" w:rsidR="00F46FCA" w:rsidRPr="00CF5843" w:rsidRDefault="00F46FCA">
            <w:pPr>
              <w:rPr>
                <w:rFonts w:ascii="Calibri" w:hAnsi="Calibri" w:cs="Arial"/>
                <w:vanish/>
                <w:sz w:val="18"/>
              </w:rPr>
            </w:pPr>
          </w:p>
        </w:tc>
        <w:tc>
          <w:tcPr>
            <w:tcW w:w="1425" w:type="dxa"/>
            <w:shd w:val="clear" w:color="auto" w:fill="auto"/>
          </w:tcPr>
          <w:p w14:paraId="7554BD0A" w14:textId="77777777" w:rsidR="00F46FCA" w:rsidRPr="00CF5843" w:rsidRDefault="00F46FCA">
            <w:pPr>
              <w:rPr>
                <w:rFonts w:ascii="Calibri" w:hAnsi="Calibri" w:cs="Arial"/>
                <w:vanish/>
                <w:sz w:val="18"/>
              </w:rPr>
            </w:pPr>
          </w:p>
        </w:tc>
        <w:tc>
          <w:tcPr>
            <w:tcW w:w="1425" w:type="dxa"/>
            <w:shd w:val="clear" w:color="auto" w:fill="auto"/>
          </w:tcPr>
          <w:p w14:paraId="4EE52670" w14:textId="77777777" w:rsidR="00F46FCA" w:rsidRPr="00CF5843" w:rsidRDefault="00F46FCA">
            <w:pPr>
              <w:rPr>
                <w:rFonts w:ascii="Calibri" w:hAnsi="Calibri" w:cs="Arial"/>
                <w:vanish/>
                <w:sz w:val="18"/>
              </w:rPr>
            </w:pPr>
          </w:p>
        </w:tc>
        <w:tc>
          <w:tcPr>
            <w:tcW w:w="1425" w:type="dxa"/>
            <w:shd w:val="clear" w:color="auto" w:fill="auto"/>
          </w:tcPr>
          <w:p w14:paraId="48006FA1" w14:textId="77777777" w:rsidR="00F46FCA" w:rsidRPr="00CF5843" w:rsidRDefault="00F46FCA">
            <w:pPr>
              <w:rPr>
                <w:rFonts w:ascii="Calibri" w:hAnsi="Calibri" w:cs="Arial"/>
                <w:vanish/>
                <w:sz w:val="18"/>
              </w:rPr>
            </w:pPr>
          </w:p>
        </w:tc>
        <w:tc>
          <w:tcPr>
            <w:tcW w:w="1425" w:type="dxa"/>
            <w:shd w:val="clear" w:color="auto" w:fill="auto"/>
          </w:tcPr>
          <w:p w14:paraId="53C73E44" w14:textId="77777777" w:rsidR="00F46FCA" w:rsidRPr="00CF5843" w:rsidRDefault="00F46FCA">
            <w:pPr>
              <w:rPr>
                <w:rFonts w:ascii="Calibri" w:hAnsi="Calibri" w:cs="Arial"/>
                <w:vanish/>
                <w:sz w:val="18"/>
              </w:rPr>
            </w:pPr>
          </w:p>
        </w:tc>
        <w:tc>
          <w:tcPr>
            <w:tcW w:w="1425" w:type="dxa"/>
            <w:shd w:val="clear" w:color="auto" w:fill="auto"/>
          </w:tcPr>
          <w:p w14:paraId="1DAC9B2F" w14:textId="77777777" w:rsidR="00F46FCA" w:rsidRPr="00CF5843" w:rsidRDefault="00F46FCA">
            <w:pPr>
              <w:rPr>
                <w:rFonts w:ascii="Calibri" w:hAnsi="Calibri" w:cs="Arial"/>
                <w:vanish/>
                <w:sz w:val="18"/>
              </w:rPr>
            </w:pPr>
          </w:p>
        </w:tc>
        <w:tc>
          <w:tcPr>
            <w:tcW w:w="1425" w:type="dxa"/>
            <w:shd w:val="clear" w:color="auto" w:fill="auto"/>
          </w:tcPr>
          <w:p w14:paraId="01CA23CF" w14:textId="77777777" w:rsidR="00F46FCA" w:rsidRPr="00CF5843" w:rsidRDefault="00F46FCA">
            <w:pPr>
              <w:rPr>
                <w:rFonts w:ascii="Calibri" w:hAnsi="Calibri" w:cs="Arial"/>
                <w:vanish/>
                <w:sz w:val="18"/>
              </w:rPr>
            </w:pPr>
          </w:p>
        </w:tc>
        <w:tc>
          <w:tcPr>
            <w:tcW w:w="1426" w:type="dxa"/>
            <w:shd w:val="clear" w:color="auto" w:fill="auto"/>
          </w:tcPr>
          <w:p w14:paraId="42CC657C" w14:textId="77777777" w:rsidR="00F46FCA" w:rsidRPr="00CF5843" w:rsidRDefault="00F46FCA">
            <w:pPr>
              <w:rPr>
                <w:rFonts w:ascii="Calibri" w:hAnsi="Calibri" w:cs="Arial"/>
                <w:vanish/>
                <w:sz w:val="18"/>
              </w:rPr>
            </w:pPr>
          </w:p>
        </w:tc>
      </w:tr>
      <w:tr w:rsidR="00F46FCA" w:rsidRPr="00CF5843" w14:paraId="2E569AE5" w14:textId="77777777" w:rsidTr="00CF5843">
        <w:trPr>
          <w:hidden/>
        </w:trPr>
        <w:tc>
          <w:tcPr>
            <w:tcW w:w="1425" w:type="dxa"/>
            <w:shd w:val="clear" w:color="auto" w:fill="auto"/>
          </w:tcPr>
          <w:p w14:paraId="5475CA94" w14:textId="77777777" w:rsidR="00F46FCA" w:rsidRPr="00CF5843" w:rsidRDefault="00F46FCA">
            <w:pPr>
              <w:rPr>
                <w:rFonts w:ascii="Calibri" w:hAnsi="Calibri" w:cs="Arial"/>
                <w:vanish/>
                <w:sz w:val="18"/>
              </w:rPr>
            </w:pPr>
          </w:p>
        </w:tc>
        <w:tc>
          <w:tcPr>
            <w:tcW w:w="1425" w:type="dxa"/>
            <w:shd w:val="clear" w:color="auto" w:fill="auto"/>
          </w:tcPr>
          <w:p w14:paraId="45E96EB3" w14:textId="77777777" w:rsidR="00F46FCA" w:rsidRPr="00CF5843" w:rsidRDefault="00F46FCA">
            <w:pPr>
              <w:rPr>
                <w:rFonts w:ascii="Calibri" w:hAnsi="Calibri" w:cs="Arial"/>
                <w:vanish/>
                <w:sz w:val="18"/>
              </w:rPr>
            </w:pPr>
          </w:p>
        </w:tc>
        <w:tc>
          <w:tcPr>
            <w:tcW w:w="1425" w:type="dxa"/>
            <w:shd w:val="clear" w:color="auto" w:fill="auto"/>
          </w:tcPr>
          <w:p w14:paraId="2748A830" w14:textId="77777777" w:rsidR="00F46FCA" w:rsidRPr="00CF5843" w:rsidRDefault="00F46FCA">
            <w:pPr>
              <w:rPr>
                <w:rFonts w:ascii="Calibri" w:hAnsi="Calibri" w:cs="Arial"/>
                <w:vanish/>
                <w:sz w:val="18"/>
              </w:rPr>
            </w:pPr>
          </w:p>
        </w:tc>
        <w:tc>
          <w:tcPr>
            <w:tcW w:w="1425" w:type="dxa"/>
            <w:shd w:val="clear" w:color="auto" w:fill="auto"/>
          </w:tcPr>
          <w:p w14:paraId="29690724" w14:textId="77777777" w:rsidR="00F46FCA" w:rsidRPr="00CF5843" w:rsidRDefault="00F46FCA">
            <w:pPr>
              <w:rPr>
                <w:rFonts w:ascii="Calibri" w:hAnsi="Calibri" w:cs="Arial"/>
                <w:vanish/>
                <w:sz w:val="18"/>
              </w:rPr>
            </w:pPr>
          </w:p>
        </w:tc>
        <w:tc>
          <w:tcPr>
            <w:tcW w:w="1425" w:type="dxa"/>
            <w:shd w:val="clear" w:color="auto" w:fill="auto"/>
          </w:tcPr>
          <w:p w14:paraId="3D43B16B" w14:textId="77777777" w:rsidR="00F46FCA" w:rsidRPr="00CF5843" w:rsidRDefault="00F46FCA">
            <w:pPr>
              <w:rPr>
                <w:rFonts w:ascii="Calibri" w:hAnsi="Calibri" w:cs="Arial"/>
                <w:vanish/>
                <w:sz w:val="18"/>
              </w:rPr>
            </w:pPr>
          </w:p>
        </w:tc>
        <w:tc>
          <w:tcPr>
            <w:tcW w:w="1425" w:type="dxa"/>
            <w:shd w:val="clear" w:color="auto" w:fill="auto"/>
          </w:tcPr>
          <w:p w14:paraId="68FA1855" w14:textId="77777777" w:rsidR="00F46FCA" w:rsidRPr="00CF5843" w:rsidRDefault="00F46FCA">
            <w:pPr>
              <w:rPr>
                <w:rFonts w:ascii="Calibri" w:hAnsi="Calibri" w:cs="Arial"/>
                <w:vanish/>
                <w:sz w:val="18"/>
              </w:rPr>
            </w:pPr>
          </w:p>
        </w:tc>
        <w:tc>
          <w:tcPr>
            <w:tcW w:w="1425" w:type="dxa"/>
            <w:shd w:val="clear" w:color="auto" w:fill="auto"/>
          </w:tcPr>
          <w:p w14:paraId="5D845323" w14:textId="77777777" w:rsidR="00F46FCA" w:rsidRPr="00CF5843" w:rsidRDefault="00F46FCA">
            <w:pPr>
              <w:rPr>
                <w:rFonts w:ascii="Calibri" w:hAnsi="Calibri" w:cs="Arial"/>
                <w:vanish/>
                <w:sz w:val="18"/>
              </w:rPr>
            </w:pPr>
          </w:p>
        </w:tc>
        <w:tc>
          <w:tcPr>
            <w:tcW w:w="1426" w:type="dxa"/>
            <w:shd w:val="clear" w:color="auto" w:fill="auto"/>
          </w:tcPr>
          <w:p w14:paraId="387652E3" w14:textId="77777777" w:rsidR="00F46FCA" w:rsidRPr="00CF5843" w:rsidRDefault="00F46FCA">
            <w:pPr>
              <w:rPr>
                <w:rFonts w:ascii="Calibri" w:hAnsi="Calibri" w:cs="Arial"/>
                <w:vanish/>
                <w:sz w:val="18"/>
              </w:rPr>
            </w:pPr>
          </w:p>
        </w:tc>
      </w:tr>
      <w:tr w:rsidR="00F46FCA" w:rsidRPr="00CF5843" w14:paraId="665171CD" w14:textId="77777777" w:rsidTr="00CF5843">
        <w:trPr>
          <w:hidden/>
        </w:trPr>
        <w:tc>
          <w:tcPr>
            <w:tcW w:w="1425" w:type="dxa"/>
            <w:shd w:val="clear" w:color="auto" w:fill="auto"/>
          </w:tcPr>
          <w:p w14:paraId="4B810128" w14:textId="77777777" w:rsidR="00F46FCA" w:rsidRPr="00CF5843" w:rsidRDefault="00F46FCA">
            <w:pPr>
              <w:rPr>
                <w:rFonts w:ascii="Calibri" w:hAnsi="Calibri" w:cs="Arial"/>
                <w:vanish/>
                <w:sz w:val="18"/>
              </w:rPr>
            </w:pPr>
          </w:p>
        </w:tc>
        <w:tc>
          <w:tcPr>
            <w:tcW w:w="1425" w:type="dxa"/>
            <w:shd w:val="clear" w:color="auto" w:fill="auto"/>
          </w:tcPr>
          <w:p w14:paraId="2F163DB0" w14:textId="77777777" w:rsidR="00F46FCA" w:rsidRPr="00CF5843" w:rsidRDefault="00F46FCA">
            <w:pPr>
              <w:rPr>
                <w:rFonts w:ascii="Calibri" w:hAnsi="Calibri" w:cs="Arial"/>
                <w:vanish/>
                <w:sz w:val="18"/>
              </w:rPr>
            </w:pPr>
          </w:p>
        </w:tc>
        <w:tc>
          <w:tcPr>
            <w:tcW w:w="1425" w:type="dxa"/>
            <w:shd w:val="clear" w:color="auto" w:fill="auto"/>
          </w:tcPr>
          <w:p w14:paraId="034960D5" w14:textId="77777777" w:rsidR="00F46FCA" w:rsidRPr="00CF5843" w:rsidRDefault="00F46FCA">
            <w:pPr>
              <w:rPr>
                <w:rFonts w:ascii="Calibri" w:hAnsi="Calibri" w:cs="Arial"/>
                <w:vanish/>
                <w:sz w:val="18"/>
              </w:rPr>
            </w:pPr>
          </w:p>
        </w:tc>
        <w:tc>
          <w:tcPr>
            <w:tcW w:w="1425" w:type="dxa"/>
            <w:shd w:val="clear" w:color="auto" w:fill="auto"/>
          </w:tcPr>
          <w:p w14:paraId="31148154" w14:textId="77777777" w:rsidR="00F46FCA" w:rsidRPr="00CF5843" w:rsidRDefault="00F46FCA">
            <w:pPr>
              <w:rPr>
                <w:rFonts w:ascii="Calibri" w:hAnsi="Calibri" w:cs="Arial"/>
                <w:vanish/>
                <w:sz w:val="18"/>
              </w:rPr>
            </w:pPr>
          </w:p>
        </w:tc>
        <w:tc>
          <w:tcPr>
            <w:tcW w:w="1425" w:type="dxa"/>
            <w:shd w:val="clear" w:color="auto" w:fill="auto"/>
          </w:tcPr>
          <w:p w14:paraId="7AB244F6" w14:textId="77777777" w:rsidR="00F46FCA" w:rsidRPr="00CF5843" w:rsidRDefault="00F46FCA">
            <w:pPr>
              <w:rPr>
                <w:rFonts w:ascii="Calibri" w:hAnsi="Calibri" w:cs="Arial"/>
                <w:vanish/>
                <w:sz w:val="18"/>
              </w:rPr>
            </w:pPr>
          </w:p>
        </w:tc>
        <w:tc>
          <w:tcPr>
            <w:tcW w:w="1425" w:type="dxa"/>
            <w:shd w:val="clear" w:color="auto" w:fill="auto"/>
          </w:tcPr>
          <w:p w14:paraId="240C9338" w14:textId="77777777" w:rsidR="00F46FCA" w:rsidRPr="00CF5843" w:rsidRDefault="00F46FCA">
            <w:pPr>
              <w:rPr>
                <w:rFonts w:ascii="Calibri" w:hAnsi="Calibri" w:cs="Arial"/>
                <w:vanish/>
                <w:sz w:val="18"/>
              </w:rPr>
            </w:pPr>
          </w:p>
        </w:tc>
        <w:tc>
          <w:tcPr>
            <w:tcW w:w="1425" w:type="dxa"/>
            <w:shd w:val="clear" w:color="auto" w:fill="auto"/>
          </w:tcPr>
          <w:p w14:paraId="11789CF2" w14:textId="77777777" w:rsidR="00F46FCA" w:rsidRPr="00CF5843" w:rsidRDefault="00F46FCA">
            <w:pPr>
              <w:rPr>
                <w:rFonts w:ascii="Calibri" w:hAnsi="Calibri" w:cs="Arial"/>
                <w:vanish/>
                <w:sz w:val="18"/>
              </w:rPr>
            </w:pPr>
          </w:p>
        </w:tc>
        <w:tc>
          <w:tcPr>
            <w:tcW w:w="1426" w:type="dxa"/>
            <w:shd w:val="clear" w:color="auto" w:fill="auto"/>
          </w:tcPr>
          <w:p w14:paraId="5B299BF8" w14:textId="77777777" w:rsidR="00F46FCA" w:rsidRPr="00CF5843" w:rsidRDefault="00F46FCA">
            <w:pPr>
              <w:rPr>
                <w:rFonts w:ascii="Calibri" w:hAnsi="Calibri" w:cs="Arial"/>
                <w:vanish/>
                <w:sz w:val="18"/>
              </w:rPr>
            </w:pPr>
          </w:p>
        </w:tc>
      </w:tr>
      <w:tr w:rsidR="00F46FCA" w:rsidRPr="00CF5843" w14:paraId="1D53CF3F" w14:textId="77777777" w:rsidTr="00CF5843">
        <w:trPr>
          <w:hidden/>
        </w:trPr>
        <w:tc>
          <w:tcPr>
            <w:tcW w:w="1425" w:type="dxa"/>
            <w:shd w:val="clear" w:color="auto" w:fill="auto"/>
          </w:tcPr>
          <w:p w14:paraId="5D87B736" w14:textId="77777777" w:rsidR="00F46FCA" w:rsidRPr="00CF5843" w:rsidRDefault="00F46FCA">
            <w:pPr>
              <w:rPr>
                <w:rFonts w:ascii="Calibri" w:hAnsi="Calibri" w:cs="Arial"/>
                <w:vanish/>
                <w:sz w:val="18"/>
              </w:rPr>
            </w:pPr>
          </w:p>
        </w:tc>
        <w:tc>
          <w:tcPr>
            <w:tcW w:w="1425" w:type="dxa"/>
            <w:shd w:val="clear" w:color="auto" w:fill="auto"/>
          </w:tcPr>
          <w:p w14:paraId="3A8C887B" w14:textId="77777777" w:rsidR="00F46FCA" w:rsidRPr="00CF5843" w:rsidRDefault="00F46FCA">
            <w:pPr>
              <w:rPr>
                <w:rFonts w:ascii="Calibri" w:hAnsi="Calibri" w:cs="Arial"/>
                <w:vanish/>
                <w:sz w:val="18"/>
              </w:rPr>
            </w:pPr>
          </w:p>
        </w:tc>
        <w:tc>
          <w:tcPr>
            <w:tcW w:w="1425" w:type="dxa"/>
            <w:shd w:val="clear" w:color="auto" w:fill="auto"/>
          </w:tcPr>
          <w:p w14:paraId="3C5CA5CF" w14:textId="77777777" w:rsidR="00F46FCA" w:rsidRPr="00CF5843" w:rsidRDefault="00F46FCA">
            <w:pPr>
              <w:rPr>
                <w:rFonts w:ascii="Calibri" w:hAnsi="Calibri" w:cs="Arial"/>
                <w:vanish/>
                <w:sz w:val="18"/>
              </w:rPr>
            </w:pPr>
          </w:p>
        </w:tc>
        <w:tc>
          <w:tcPr>
            <w:tcW w:w="1425" w:type="dxa"/>
            <w:shd w:val="clear" w:color="auto" w:fill="auto"/>
          </w:tcPr>
          <w:p w14:paraId="4951C8D8" w14:textId="77777777" w:rsidR="00F46FCA" w:rsidRPr="00CF5843" w:rsidRDefault="00F46FCA">
            <w:pPr>
              <w:rPr>
                <w:rFonts w:ascii="Calibri" w:hAnsi="Calibri" w:cs="Arial"/>
                <w:vanish/>
                <w:sz w:val="18"/>
              </w:rPr>
            </w:pPr>
          </w:p>
        </w:tc>
        <w:tc>
          <w:tcPr>
            <w:tcW w:w="1425" w:type="dxa"/>
            <w:shd w:val="clear" w:color="auto" w:fill="auto"/>
          </w:tcPr>
          <w:p w14:paraId="6192EDB8" w14:textId="77777777" w:rsidR="00F46FCA" w:rsidRPr="00CF5843" w:rsidRDefault="00F46FCA">
            <w:pPr>
              <w:rPr>
                <w:rFonts w:ascii="Calibri" w:hAnsi="Calibri" w:cs="Arial"/>
                <w:vanish/>
                <w:sz w:val="18"/>
              </w:rPr>
            </w:pPr>
          </w:p>
        </w:tc>
        <w:tc>
          <w:tcPr>
            <w:tcW w:w="1425" w:type="dxa"/>
            <w:shd w:val="clear" w:color="auto" w:fill="auto"/>
          </w:tcPr>
          <w:p w14:paraId="5CB69138" w14:textId="77777777" w:rsidR="00F46FCA" w:rsidRPr="00CF5843" w:rsidRDefault="00F46FCA">
            <w:pPr>
              <w:rPr>
                <w:rFonts w:ascii="Calibri" w:hAnsi="Calibri" w:cs="Arial"/>
                <w:vanish/>
                <w:sz w:val="18"/>
              </w:rPr>
            </w:pPr>
          </w:p>
        </w:tc>
        <w:tc>
          <w:tcPr>
            <w:tcW w:w="1425" w:type="dxa"/>
            <w:shd w:val="clear" w:color="auto" w:fill="auto"/>
          </w:tcPr>
          <w:p w14:paraId="62EE0854" w14:textId="77777777" w:rsidR="00F46FCA" w:rsidRPr="00CF5843" w:rsidRDefault="00F46FCA">
            <w:pPr>
              <w:rPr>
                <w:rFonts w:ascii="Calibri" w:hAnsi="Calibri" w:cs="Arial"/>
                <w:vanish/>
                <w:sz w:val="18"/>
              </w:rPr>
            </w:pPr>
          </w:p>
        </w:tc>
        <w:tc>
          <w:tcPr>
            <w:tcW w:w="1426" w:type="dxa"/>
            <w:shd w:val="clear" w:color="auto" w:fill="auto"/>
          </w:tcPr>
          <w:p w14:paraId="60C26970" w14:textId="77777777" w:rsidR="00F46FCA" w:rsidRPr="00CF5843" w:rsidRDefault="00F46FCA">
            <w:pPr>
              <w:rPr>
                <w:rFonts w:ascii="Calibri" w:hAnsi="Calibri" w:cs="Arial"/>
                <w:vanish/>
                <w:sz w:val="18"/>
              </w:rPr>
            </w:pPr>
          </w:p>
        </w:tc>
      </w:tr>
      <w:tr w:rsidR="00F46FCA" w:rsidRPr="00CF5843" w14:paraId="003CDD4E" w14:textId="77777777" w:rsidTr="00CF5843">
        <w:trPr>
          <w:hidden/>
        </w:trPr>
        <w:tc>
          <w:tcPr>
            <w:tcW w:w="1425" w:type="dxa"/>
            <w:shd w:val="clear" w:color="auto" w:fill="auto"/>
          </w:tcPr>
          <w:p w14:paraId="33426A65" w14:textId="77777777" w:rsidR="00F46FCA" w:rsidRPr="00CF5843" w:rsidRDefault="00F46FCA">
            <w:pPr>
              <w:rPr>
                <w:rFonts w:ascii="Calibri" w:hAnsi="Calibri" w:cs="Arial"/>
                <w:vanish/>
                <w:sz w:val="18"/>
              </w:rPr>
            </w:pPr>
          </w:p>
        </w:tc>
        <w:tc>
          <w:tcPr>
            <w:tcW w:w="1425" w:type="dxa"/>
            <w:shd w:val="clear" w:color="auto" w:fill="auto"/>
          </w:tcPr>
          <w:p w14:paraId="15F87B9C" w14:textId="77777777" w:rsidR="00F46FCA" w:rsidRPr="00CF5843" w:rsidRDefault="00F46FCA">
            <w:pPr>
              <w:rPr>
                <w:rFonts w:ascii="Calibri" w:hAnsi="Calibri" w:cs="Arial"/>
                <w:vanish/>
                <w:sz w:val="18"/>
              </w:rPr>
            </w:pPr>
          </w:p>
        </w:tc>
        <w:tc>
          <w:tcPr>
            <w:tcW w:w="1425" w:type="dxa"/>
            <w:shd w:val="clear" w:color="auto" w:fill="auto"/>
          </w:tcPr>
          <w:p w14:paraId="78AADE1E" w14:textId="77777777" w:rsidR="00F46FCA" w:rsidRPr="00CF5843" w:rsidRDefault="00F46FCA">
            <w:pPr>
              <w:rPr>
                <w:rFonts w:ascii="Calibri" w:hAnsi="Calibri" w:cs="Arial"/>
                <w:vanish/>
                <w:sz w:val="18"/>
              </w:rPr>
            </w:pPr>
          </w:p>
        </w:tc>
        <w:tc>
          <w:tcPr>
            <w:tcW w:w="1425" w:type="dxa"/>
            <w:shd w:val="clear" w:color="auto" w:fill="auto"/>
          </w:tcPr>
          <w:p w14:paraId="4E182BEB" w14:textId="77777777" w:rsidR="00F46FCA" w:rsidRPr="00CF5843" w:rsidRDefault="00F46FCA">
            <w:pPr>
              <w:rPr>
                <w:rFonts w:ascii="Calibri" w:hAnsi="Calibri" w:cs="Arial"/>
                <w:vanish/>
                <w:sz w:val="18"/>
              </w:rPr>
            </w:pPr>
          </w:p>
        </w:tc>
        <w:tc>
          <w:tcPr>
            <w:tcW w:w="1425" w:type="dxa"/>
            <w:shd w:val="clear" w:color="auto" w:fill="auto"/>
          </w:tcPr>
          <w:p w14:paraId="1059BC80" w14:textId="77777777" w:rsidR="00F46FCA" w:rsidRPr="00CF5843" w:rsidRDefault="00F46FCA">
            <w:pPr>
              <w:rPr>
                <w:rFonts w:ascii="Calibri" w:hAnsi="Calibri" w:cs="Arial"/>
                <w:vanish/>
                <w:sz w:val="18"/>
              </w:rPr>
            </w:pPr>
          </w:p>
        </w:tc>
        <w:tc>
          <w:tcPr>
            <w:tcW w:w="1425" w:type="dxa"/>
            <w:shd w:val="clear" w:color="auto" w:fill="auto"/>
          </w:tcPr>
          <w:p w14:paraId="5DA14414" w14:textId="77777777" w:rsidR="00F46FCA" w:rsidRPr="00CF5843" w:rsidRDefault="00F46FCA">
            <w:pPr>
              <w:rPr>
                <w:rFonts w:ascii="Calibri" w:hAnsi="Calibri" w:cs="Arial"/>
                <w:vanish/>
                <w:sz w:val="18"/>
              </w:rPr>
            </w:pPr>
          </w:p>
        </w:tc>
        <w:tc>
          <w:tcPr>
            <w:tcW w:w="1425" w:type="dxa"/>
            <w:shd w:val="clear" w:color="auto" w:fill="auto"/>
          </w:tcPr>
          <w:p w14:paraId="0EBD9B58" w14:textId="77777777" w:rsidR="00F46FCA" w:rsidRPr="00CF5843" w:rsidRDefault="00F46FCA">
            <w:pPr>
              <w:rPr>
                <w:rFonts w:ascii="Calibri" w:hAnsi="Calibri" w:cs="Arial"/>
                <w:vanish/>
                <w:sz w:val="18"/>
              </w:rPr>
            </w:pPr>
          </w:p>
        </w:tc>
        <w:tc>
          <w:tcPr>
            <w:tcW w:w="1426" w:type="dxa"/>
            <w:shd w:val="clear" w:color="auto" w:fill="auto"/>
          </w:tcPr>
          <w:p w14:paraId="1AFD3DE9" w14:textId="77777777" w:rsidR="00F46FCA" w:rsidRPr="00CF5843" w:rsidRDefault="00F46FCA">
            <w:pPr>
              <w:rPr>
                <w:rFonts w:ascii="Calibri" w:hAnsi="Calibri" w:cs="Arial"/>
                <w:vanish/>
                <w:sz w:val="18"/>
              </w:rPr>
            </w:pPr>
          </w:p>
        </w:tc>
      </w:tr>
      <w:tr w:rsidR="00F46FCA" w:rsidRPr="00CF5843" w14:paraId="744F8130" w14:textId="77777777" w:rsidTr="00CF5843">
        <w:trPr>
          <w:hidden/>
        </w:trPr>
        <w:tc>
          <w:tcPr>
            <w:tcW w:w="1425" w:type="dxa"/>
            <w:shd w:val="clear" w:color="auto" w:fill="auto"/>
          </w:tcPr>
          <w:p w14:paraId="3A029BA7" w14:textId="77777777" w:rsidR="00F46FCA" w:rsidRPr="00CF5843" w:rsidRDefault="00F46FCA">
            <w:pPr>
              <w:rPr>
                <w:rFonts w:ascii="Calibri" w:hAnsi="Calibri" w:cs="Arial"/>
                <w:vanish/>
                <w:sz w:val="18"/>
              </w:rPr>
            </w:pPr>
          </w:p>
        </w:tc>
        <w:tc>
          <w:tcPr>
            <w:tcW w:w="1425" w:type="dxa"/>
            <w:shd w:val="clear" w:color="auto" w:fill="auto"/>
          </w:tcPr>
          <w:p w14:paraId="111A36DB" w14:textId="77777777" w:rsidR="00F46FCA" w:rsidRPr="00CF5843" w:rsidRDefault="00F46FCA">
            <w:pPr>
              <w:rPr>
                <w:rFonts w:ascii="Calibri" w:hAnsi="Calibri" w:cs="Arial"/>
                <w:vanish/>
                <w:sz w:val="18"/>
              </w:rPr>
            </w:pPr>
          </w:p>
        </w:tc>
        <w:tc>
          <w:tcPr>
            <w:tcW w:w="1425" w:type="dxa"/>
            <w:shd w:val="clear" w:color="auto" w:fill="auto"/>
          </w:tcPr>
          <w:p w14:paraId="35B7219D" w14:textId="77777777" w:rsidR="00F46FCA" w:rsidRPr="00CF5843" w:rsidRDefault="00F46FCA">
            <w:pPr>
              <w:rPr>
                <w:rFonts w:ascii="Calibri" w:hAnsi="Calibri" w:cs="Arial"/>
                <w:vanish/>
                <w:sz w:val="18"/>
              </w:rPr>
            </w:pPr>
          </w:p>
        </w:tc>
        <w:tc>
          <w:tcPr>
            <w:tcW w:w="1425" w:type="dxa"/>
            <w:shd w:val="clear" w:color="auto" w:fill="auto"/>
          </w:tcPr>
          <w:p w14:paraId="4D914466" w14:textId="77777777" w:rsidR="00F46FCA" w:rsidRPr="00CF5843" w:rsidRDefault="00F46FCA">
            <w:pPr>
              <w:rPr>
                <w:rFonts w:ascii="Calibri" w:hAnsi="Calibri" w:cs="Arial"/>
                <w:vanish/>
                <w:sz w:val="18"/>
              </w:rPr>
            </w:pPr>
          </w:p>
        </w:tc>
        <w:tc>
          <w:tcPr>
            <w:tcW w:w="1425" w:type="dxa"/>
            <w:shd w:val="clear" w:color="auto" w:fill="auto"/>
          </w:tcPr>
          <w:p w14:paraId="58F9D804" w14:textId="77777777" w:rsidR="00F46FCA" w:rsidRPr="00CF5843" w:rsidRDefault="00F46FCA">
            <w:pPr>
              <w:rPr>
                <w:rFonts w:ascii="Calibri" w:hAnsi="Calibri" w:cs="Arial"/>
                <w:vanish/>
                <w:sz w:val="18"/>
              </w:rPr>
            </w:pPr>
          </w:p>
        </w:tc>
        <w:tc>
          <w:tcPr>
            <w:tcW w:w="1425" w:type="dxa"/>
            <w:shd w:val="clear" w:color="auto" w:fill="auto"/>
          </w:tcPr>
          <w:p w14:paraId="03E0FEED" w14:textId="77777777" w:rsidR="00F46FCA" w:rsidRPr="00CF5843" w:rsidRDefault="00F46FCA">
            <w:pPr>
              <w:rPr>
                <w:rFonts w:ascii="Calibri" w:hAnsi="Calibri" w:cs="Arial"/>
                <w:vanish/>
                <w:sz w:val="18"/>
              </w:rPr>
            </w:pPr>
          </w:p>
        </w:tc>
        <w:tc>
          <w:tcPr>
            <w:tcW w:w="1425" w:type="dxa"/>
            <w:shd w:val="clear" w:color="auto" w:fill="auto"/>
          </w:tcPr>
          <w:p w14:paraId="69A08C08" w14:textId="77777777" w:rsidR="00F46FCA" w:rsidRPr="00CF5843" w:rsidRDefault="00F46FCA">
            <w:pPr>
              <w:rPr>
                <w:rFonts w:ascii="Calibri" w:hAnsi="Calibri" w:cs="Arial"/>
                <w:vanish/>
                <w:sz w:val="18"/>
              </w:rPr>
            </w:pPr>
          </w:p>
        </w:tc>
        <w:tc>
          <w:tcPr>
            <w:tcW w:w="1426" w:type="dxa"/>
            <w:shd w:val="clear" w:color="auto" w:fill="auto"/>
          </w:tcPr>
          <w:p w14:paraId="4F29091D" w14:textId="77777777" w:rsidR="00F46FCA" w:rsidRPr="00CF5843" w:rsidRDefault="00F46FCA">
            <w:pPr>
              <w:rPr>
                <w:rFonts w:ascii="Calibri" w:hAnsi="Calibri" w:cs="Arial"/>
                <w:vanish/>
                <w:sz w:val="18"/>
              </w:rPr>
            </w:pPr>
          </w:p>
        </w:tc>
      </w:tr>
      <w:tr w:rsidR="00F46FCA" w:rsidRPr="00CF5843" w14:paraId="4A54F80C" w14:textId="77777777" w:rsidTr="00CF5843">
        <w:trPr>
          <w:hidden/>
        </w:trPr>
        <w:tc>
          <w:tcPr>
            <w:tcW w:w="1425" w:type="dxa"/>
            <w:shd w:val="clear" w:color="auto" w:fill="auto"/>
          </w:tcPr>
          <w:p w14:paraId="291BFE9B" w14:textId="77777777" w:rsidR="00F46FCA" w:rsidRPr="00CF5843" w:rsidRDefault="00F46FCA">
            <w:pPr>
              <w:rPr>
                <w:rFonts w:ascii="Calibri" w:hAnsi="Calibri" w:cs="Arial"/>
                <w:vanish/>
                <w:sz w:val="18"/>
              </w:rPr>
            </w:pPr>
          </w:p>
        </w:tc>
        <w:tc>
          <w:tcPr>
            <w:tcW w:w="1425" w:type="dxa"/>
            <w:shd w:val="clear" w:color="auto" w:fill="auto"/>
          </w:tcPr>
          <w:p w14:paraId="32035700" w14:textId="77777777" w:rsidR="00F46FCA" w:rsidRPr="00CF5843" w:rsidRDefault="00F46FCA">
            <w:pPr>
              <w:rPr>
                <w:rFonts w:ascii="Calibri" w:hAnsi="Calibri" w:cs="Arial"/>
                <w:vanish/>
                <w:sz w:val="18"/>
              </w:rPr>
            </w:pPr>
          </w:p>
        </w:tc>
        <w:tc>
          <w:tcPr>
            <w:tcW w:w="1425" w:type="dxa"/>
            <w:shd w:val="clear" w:color="auto" w:fill="auto"/>
          </w:tcPr>
          <w:p w14:paraId="452D7AE9" w14:textId="77777777" w:rsidR="00F46FCA" w:rsidRPr="00CF5843" w:rsidRDefault="00F46FCA">
            <w:pPr>
              <w:rPr>
                <w:rFonts w:ascii="Calibri" w:hAnsi="Calibri" w:cs="Arial"/>
                <w:vanish/>
                <w:sz w:val="18"/>
              </w:rPr>
            </w:pPr>
          </w:p>
        </w:tc>
        <w:tc>
          <w:tcPr>
            <w:tcW w:w="1425" w:type="dxa"/>
            <w:shd w:val="clear" w:color="auto" w:fill="auto"/>
          </w:tcPr>
          <w:p w14:paraId="7CD1034C" w14:textId="77777777" w:rsidR="00F46FCA" w:rsidRPr="00CF5843" w:rsidRDefault="00F46FCA">
            <w:pPr>
              <w:rPr>
                <w:rFonts w:ascii="Calibri" w:hAnsi="Calibri" w:cs="Arial"/>
                <w:vanish/>
                <w:sz w:val="18"/>
              </w:rPr>
            </w:pPr>
          </w:p>
        </w:tc>
        <w:tc>
          <w:tcPr>
            <w:tcW w:w="1425" w:type="dxa"/>
            <w:shd w:val="clear" w:color="auto" w:fill="auto"/>
          </w:tcPr>
          <w:p w14:paraId="797885D3" w14:textId="77777777" w:rsidR="00F46FCA" w:rsidRPr="00CF5843" w:rsidRDefault="00F46FCA">
            <w:pPr>
              <w:rPr>
                <w:rFonts w:ascii="Calibri" w:hAnsi="Calibri" w:cs="Arial"/>
                <w:vanish/>
                <w:sz w:val="18"/>
              </w:rPr>
            </w:pPr>
          </w:p>
        </w:tc>
        <w:tc>
          <w:tcPr>
            <w:tcW w:w="1425" w:type="dxa"/>
            <w:shd w:val="clear" w:color="auto" w:fill="auto"/>
          </w:tcPr>
          <w:p w14:paraId="1FB2DC60" w14:textId="77777777" w:rsidR="00F46FCA" w:rsidRPr="00CF5843" w:rsidRDefault="00F46FCA">
            <w:pPr>
              <w:rPr>
                <w:rFonts w:ascii="Calibri" w:hAnsi="Calibri" w:cs="Arial"/>
                <w:vanish/>
                <w:sz w:val="18"/>
              </w:rPr>
            </w:pPr>
          </w:p>
        </w:tc>
        <w:tc>
          <w:tcPr>
            <w:tcW w:w="1425" w:type="dxa"/>
            <w:shd w:val="clear" w:color="auto" w:fill="auto"/>
          </w:tcPr>
          <w:p w14:paraId="2BBD17EF" w14:textId="77777777" w:rsidR="00F46FCA" w:rsidRPr="00CF5843" w:rsidRDefault="00F46FCA">
            <w:pPr>
              <w:rPr>
                <w:rFonts w:ascii="Calibri" w:hAnsi="Calibri" w:cs="Arial"/>
                <w:vanish/>
                <w:sz w:val="18"/>
              </w:rPr>
            </w:pPr>
          </w:p>
        </w:tc>
        <w:tc>
          <w:tcPr>
            <w:tcW w:w="1426" w:type="dxa"/>
            <w:shd w:val="clear" w:color="auto" w:fill="auto"/>
          </w:tcPr>
          <w:p w14:paraId="104BE320" w14:textId="77777777" w:rsidR="00F46FCA" w:rsidRPr="00CF5843" w:rsidRDefault="00F46FCA">
            <w:pPr>
              <w:rPr>
                <w:rFonts w:ascii="Calibri" w:hAnsi="Calibri" w:cs="Arial"/>
                <w:vanish/>
                <w:sz w:val="18"/>
              </w:rPr>
            </w:pPr>
          </w:p>
        </w:tc>
      </w:tr>
    </w:tbl>
    <w:p w14:paraId="38BCD1C1" w14:textId="77777777" w:rsidR="006615C9" w:rsidRPr="00CF5843" w:rsidRDefault="006615C9">
      <w:pPr>
        <w:rPr>
          <w:rFonts w:ascii="Calibri" w:hAnsi="Calibri" w:cs="Arial"/>
          <w:vanish/>
          <w:sz w:val="18"/>
        </w:rPr>
      </w:pPr>
    </w:p>
    <w:p w14:paraId="3EC7BA72" w14:textId="77777777" w:rsidR="006615C9" w:rsidRPr="00CF5843" w:rsidRDefault="006615C9">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18"/>
        </w:rPr>
      </w:pPr>
    </w:p>
    <w:tbl>
      <w:tblPr>
        <w:tblW w:w="160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
        <w:gridCol w:w="546"/>
        <w:gridCol w:w="1679"/>
        <w:gridCol w:w="1604"/>
        <w:gridCol w:w="1604"/>
        <w:gridCol w:w="1604"/>
        <w:gridCol w:w="1256"/>
        <w:gridCol w:w="149"/>
        <w:gridCol w:w="337"/>
        <w:gridCol w:w="1270"/>
        <w:gridCol w:w="1002"/>
        <w:gridCol w:w="4664"/>
      </w:tblGrid>
      <w:tr w:rsidR="0006489C" w:rsidRPr="00CF5843" w14:paraId="09B1B4CE" w14:textId="77777777" w:rsidTr="00630145">
        <w:trPr>
          <w:trHeight w:val="854"/>
        </w:trPr>
        <w:tc>
          <w:tcPr>
            <w:tcW w:w="16049" w:type="dxa"/>
            <w:gridSpan w:val="12"/>
            <w:shd w:val="clear" w:color="auto" w:fill="auto"/>
          </w:tcPr>
          <w:p w14:paraId="0F487F62" w14:textId="77777777" w:rsidR="0006489C" w:rsidRPr="00630145" w:rsidRDefault="0006489C"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rPr>
            </w:pPr>
            <w:r w:rsidRPr="00630145">
              <w:rPr>
                <w:rFonts w:ascii="Calibri" w:hAnsi="Calibri" w:cs="Arial"/>
                <w:b/>
              </w:rPr>
              <w:t>HAZARD &amp; RISK ANALYSIS</w:t>
            </w:r>
          </w:p>
          <w:p w14:paraId="6B4B8F84" w14:textId="77777777" w:rsidR="0006489C" w:rsidRPr="00630145" w:rsidRDefault="0006489C"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12"/>
              </w:rPr>
            </w:pPr>
          </w:p>
          <w:p w14:paraId="4CCDAEA4" w14:textId="77777777" w:rsidR="0006489C" w:rsidRPr="00CF5843" w:rsidRDefault="0073319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18"/>
              </w:rPr>
            </w:pPr>
            <w:r w:rsidRPr="00630145">
              <w:rPr>
                <w:rFonts w:ascii="Calibri" w:hAnsi="Calibri" w:cs="Arial"/>
              </w:rPr>
              <w:t>A h</w:t>
            </w:r>
            <w:r w:rsidR="0006489C" w:rsidRPr="00630145">
              <w:rPr>
                <w:rFonts w:ascii="Calibri" w:hAnsi="Calibri" w:cs="Arial"/>
              </w:rPr>
              <w:t>azard is something with the potential to cause harm. Risk (R) is the likelihood of someone being hurt multiplied by the severity of the occurrence.</w:t>
            </w:r>
          </w:p>
        </w:tc>
      </w:tr>
      <w:tr w:rsidR="0006489C" w:rsidRPr="00CF5843" w14:paraId="26F2B182" w14:textId="77777777" w:rsidTr="007106DA">
        <w:trPr>
          <w:trHeight w:val="267"/>
        </w:trPr>
        <w:tc>
          <w:tcPr>
            <w:tcW w:w="8627" w:type="dxa"/>
            <w:gridSpan w:val="7"/>
            <w:tcBorders>
              <w:right w:val="nil"/>
            </w:tcBorders>
            <w:shd w:val="clear" w:color="auto" w:fill="auto"/>
            <w:vAlign w:val="center"/>
          </w:tcPr>
          <w:p w14:paraId="0171F38B" w14:textId="77777777" w:rsidR="0006489C" w:rsidRPr="00E20DA8" w:rsidRDefault="0006489C"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rPr>
            </w:pPr>
            <w:r w:rsidRPr="00E20DA8">
              <w:rPr>
                <w:rFonts w:ascii="Calibri" w:hAnsi="Calibri" w:cs="Arial"/>
                <w:b/>
              </w:rPr>
              <w:t>5 X 5 RISK ASSESSMENT MATRIX   (LEVEL OF RISK = LIKELIHOOD X SEVERITY)</w:t>
            </w:r>
          </w:p>
          <w:p w14:paraId="0B98D186" w14:textId="77777777" w:rsidR="000A2DF7" w:rsidRPr="00E20DA8" w:rsidRDefault="000A2DF7"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rPr>
            </w:pPr>
          </w:p>
        </w:tc>
        <w:tc>
          <w:tcPr>
            <w:tcW w:w="486" w:type="dxa"/>
            <w:gridSpan w:val="2"/>
            <w:tcBorders>
              <w:left w:val="nil"/>
              <w:bottom w:val="single" w:sz="4" w:space="0" w:color="auto"/>
            </w:tcBorders>
            <w:shd w:val="clear" w:color="auto" w:fill="auto"/>
          </w:tcPr>
          <w:p w14:paraId="00AAB3BD" w14:textId="77777777" w:rsidR="0006489C" w:rsidRPr="00CF5843" w:rsidRDefault="0006489C"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sz w:val="18"/>
              </w:rPr>
            </w:pPr>
          </w:p>
        </w:tc>
        <w:tc>
          <w:tcPr>
            <w:tcW w:w="6935" w:type="dxa"/>
            <w:gridSpan w:val="3"/>
            <w:tcBorders>
              <w:right w:val="single" w:sz="4" w:space="0" w:color="auto"/>
            </w:tcBorders>
            <w:shd w:val="clear" w:color="auto" w:fill="auto"/>
          </w:tcPr>
          <w:p w14:paraId="2FBDFF2A" w14:textId="77777777" w:rsidR="0006489C" w:rsidRPr="00CF5843" w:rsidRDefault="0006489C"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sz w:val="18"/>
              </w:rPr>
            </w:pPr>
            <w:r w:rsidRPr="00CF5843">
              <w:rPr>
                <w:rFonts w:ascii="Calibri" w:hAnsi="Calibri" w:cs="Arial"/>
                <w:b/>
                <w:sz w:val="18"/>
              </w:rPr>
              <w:t>PRIORITY OF ACTION</w:t>
            </w:r>
          </w:p>
        </w:tc>
      </w:tr>
      <w:tr w:rsidR="00BF0F83" w:rsidRPr="00CF5843" w14:paraId="7C57CAEF" w14:textId="77777777" w:rsidTr="00E20DA8">
        <w:trPr>
          <w:trHeight w:val="248"/>
        </w:trPr>
        <w:tc>
          <w:tcPr>
            <w:tcW w:w="334" w:type="dxa"/>
            <w:vMerge w:val="restart"/>
            <w:tcBorders>
              <w:top w:val="nil"/>
              <w:right w:val="nil"/>
            </w:tcBorders>
            <w:shd w:val="clear" w:color="auto" w:fill="auto"/>
          </w:tcPr>
          <w:p w14:paraId="47909B3F" w14:textId="77777777" w:rsidR="00BF0F83" w:rsidRPr="00CF5843"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18"/>
              </w:rPr>
            </w:pPr>
          </w:p>
        </w:tc>
        <w:tc>
          <w:tcPr>
            <w:tcW w:w="546" w:type="dxa"/>
            <w:tcBorders>
              <w:left w:val="nil"/>
              <w:bottom w:val="nil"/>
              <w:right w:val="single" w:sz="4" w:space="0" w:color="auto"/>
            </w:tcBorders>
            <w:shd w:val="clear" w:color="auto" w:fill="auto"/>
          </w:tcPr>
          <w:p w14:paraId="11A0A39F" w14:textId="77777777" w:rsidR="00BF0F83" w:rsidRPr="00CF5843"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sz w:val="18"/>
              </w:rPr>
            </w:pPr>
            <w:r w:rsidRPr="00CF5843">
              <w:rPr>
                <w:rFonts w:ascii="Calibri" w:hAnsi="Calibri" w:cs="Arial"/>
                <w:sz w:val="18"/>
              </w:rPr>
              <w:t>5</w:t>
            </w:r>
          </w:p>
        </w:tc>
        <w:tc>
          <w:tcPr>
            <w:tcW w:w="1679" w:type="dxa"/>
            <w:tcBorders>
              <w:top w:val="single" w:sz="4" w:space="0" w:color="auto"/>
              <w:left w:val="single" w:sz="4" w:space="0" w:color="auto"/>
              <w:bottom w:val="single" w:sz="4" w:space="0" w:color="auto"/>
              <w:right w:val="single" w:sz="4" w:space="0" w:color="auto"/>
            </w:tcBorders>
            <w:shd w:val="clear" w:color="auto" w:fill="00B050"/>
          </w:tcPr>
          <w:p w14:paraId="5AB1B52B"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b/>
              </w:rPr>
            </w:pPr>
            <w:r w:rsidRPr="00630145">
              <w:rPr>
                <w:rFonts w:ascii="Calibri" w:hAnsi="Calibri" w:cs="Arial"/>
                <w:b/>
              </w:rPr>
              <w:t>5 LOW</w:t>
            </w:r>
          </w:p>
        </w:tc>
        <w:tc>
          <w:tcPr>
            <w:tcW w:w="1604" w:type="dxa"/>
            <w:tcBorders>
              <w:top w:val="single" w:sz="4" w:space="0" w:color="auto"/>
              <w:left w:val="single" w:sz="4" w:space="0" w:color="auto"/>
              <w:bottom w:val="single" w:sz="4" w:space="0" w:color="auto"/>
              <w:right w:val="single" w:sz="4" w:space="0" w:color="auto"/>
            </w:tcBorders>
            <w:shd w:val="clear" w:color="auto" w:fill="FFC000"/>
          </w:tcPr>
          <w:p w14:paraId="6E802B7A"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b/>
              </w:rPr>
            </w:pPr>
            <w:r w:rsidRPr="00630145">
              <w:rPr>
                <w:rFonts w:ascii="Calibri" w:hAnsi="Calibri" w:cs="Arial"/>
                <w:b/>
              </w:rPr>
              <w:t>10 MED</w:t>
            </w:r>
          </w:p>
        </w:tc>
        <w:tc>
          <w:tcPr>
            <w:tcW w:w="1604" w:type="dxa"/>
            <w:tcBorders>
              <w:top w:val="single" w:sz="4" w:space="0" w:color="auto"/>
              <w:left w:val="single" w:sz="4" w:space="0" w:color="auto"/>
              <w:bottom w:val="single" w:sz="4" w:space="0" w:color="auto"/>
              <w:right w:val="single" w:sz="4" w:space="0" w:color="auto"/>
            </w:tcBorders>
            <w:shd w:val="clear" w:color="auto" w:fill="FFC000"/>
          </w:tcPr>
          <w:p w14:paraId="4610E700"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b/>
              </w:rPr>
            </w:pPr>
            <w:r w:rsidRPr="00630145">
              <w:rPr>
                <w:rFonts w:ascii="Calibri" w:hAnsi="Calibri" w:cs="Arial"/>
                <w:b/>
              </w:rPr>
              <w:t>15 MED</w:t>
            </w:r>
          </w:p>
        </w:tc>
        <w:tc>
          <w:tcPr>
            <w:tcW w:w="1604" w:type="dxa"/>
            <w:tcBorders>
              <w:top w:val="single" w:sz="4" w:space="0" w:color="auto"/>
              <w:left w:val="single" w:sz="4" w:space="0" w:color="auto"/>
              <w:bottom w:val="single" w:sz="4" w:space="0" w:color="auto"/>
              <w:right w:val="single" w:sz="4" w:space="0" w:color="auto"/>
            </w:tcBorders>
            <w:shd w:val="clear" w:color="auto" w:fill="FF0000"/>
          </w:tcPr>
          <w:p w14:paraId="117AB243"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b/>
              </w:rPr>
            </w:pPr>
            <w:r w:rsidRPr="00630145">
              <w:rPr>
                <w:rFonts w:ascii="Calibri" w:hAnsi="Calibri" w:cs="Arial"/>
                <w:b/>
              </w:rPr>
              <w:t>20 HIGH</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0000"/>
          </w:tcPr>
          <w:p w14:paraId="2B155DDA"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b/>
              </w:rPr>
            </w:pPr>
            <w:r w:rsidRPr="00630145">
              <w:rPr>
                <w:rFonts w:ascii="Calibri" w:hAnsi="Calibri" w:cs="Arial"/>
                <w:b/>
              </w:rPr>
              <w:t>25 HIGH</w:t>
            </w:r>
          </w:p>
        </w:tc>
        <w:tc>
          <w:tcPr>
            <w:tcW w:w="334" w:type="dxa"/>
            <w:tcBorders>
              <w:top w:val="single" w:sz="4" w:space="0" w:color="auto"/>
              <w:left w:val="single" w:sz="4" w:space="0" w:color="auto"/>
              <w:bottom w:val="nil"/>
              <w:right w:val="single" w:sz="4" w:space="0" w:color="auto"/>
            </w:tcBorders>
            <w:shd w:val="clear" w:color="auto" w:fill="auto"/>
          </w:tcPr>
          <w:p w14:paraId="6DBE3FCC" w14:textId="77777777" w:rsidR="00BF0F83" w:rsidRPr="00CF5843"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18"/>
              </w:rPr>
            </w:pPr>
          </w:p>
        </w:tc>
        <w:tc>
          <w:tcPr>
            <w:tcW w:w="1270" w:type="dxa"/>
            <w:vMerge w:val="restart"/>
            <w:tcBorders>
              <w:left w:val="single" w:sz="4" w:space="0" w:color="auto"/>
              <w:bottom w:val="single" w:sz="4" w:space="0" w:color="auto"/>
              <w:right w:val="single" w:sz="4" w:space="0" w:color="auto"/>
            </w:tcBorders>
            <w:shd w:val="clear" w:color="auto" w:fill="auto"/>
            <w:vAlign w:val="center"/>
          </w:tcPr>
          <w:p w14:paraId="36A25984"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color w:val="FF0000"/>
              </w:rPr>
            </w:pPr>
            <w:r w:rsidRPr="00630145">
              <w:rPr>
                <w:rFonts w:ascii="Calibri" w:hAnsi="Calibri" w:cs="Arial"/>
                <w:b/>
                <w:color w:val="FF0000"/>
              </w:rPr>
              <w:t>HIGH</w:t>
            </w:r>
          </w:p>
        </w:tc>
        <w:tc>
          <w:tcPr>
            <w:tcW w:w="1002" w:type="dxa"/>
            <w:vMerge w:val="restart"/>
            <w:tcBorders>
              <w:left w:val="single" w:sz="4" w:space="0" w:color="auto"/>
              <w:bottom w:val="single" w:sz="4" w:space="0" w:color="auto"/>
              <w:right w:val="single" w:sz="4" w:space="0" w:color="auto"/>
            </w:tcBorders>
            <w:shd w:val="clear" w:color="auto" w:fill="auto"/>
            <w:vAlign w:val="center"/>
          </w:tcPr>
          <w:p w14:paraId="0D50DFB8"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color w:val="FF0000"/>
              </w:rPr>
            </w:pPr>
            <w:r w:rsidRPr="00630145">
              <w:rPr>
                <w:rFonts w:ascii="Calibri" w:hAnsi="Calibri" w:cs="Arial"/>
                <w:b/>
                <w:color w:val="FF0000"/>
              </w:rPr>
              <w:t>17-25</w:t>
            </w:r>
          </w:p>
        </w:tc>
        <w:tc>
          <w:tcPr>
            <w:tcW w:w="4662" w:type="dxa"/>
            <w:vMerge w:val="restart"/>
            <w:tcBorders>
              <w:left w:val="single" w:sz="4" w:space="0" w:color="auto"/>
              <w:bottom w:val="single" w:sz="4" w:space="0" w:color="auto"/>
              <w:right w:val="single" w:sz="4" w:space="0" w:color="auto"/>
            </w:tcBorders>
            <w:shd w:val="clear" w:color="auto" w:fill="auto"/>
            <w:vAlign w:val="center"/>
          </w:tcPr>
          <w:p w14:paraId="72A3433F" w14:textId="77777777" w:rsidR="00BF0F83" w:rsidRPr="00630145" w:rsidRDefault="00522A68"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color w:val="FF0000"/>
              </w:rPr>
            </w:pPr>
            <w:r w:rsidRPr="00630145">
              <w:rPr>
                <w:rFonts w:ascii="Calibri" w:hAnsi="Calibri" w:cs="Arial"/>
                <w:b/>
                <w:color w:val="FF0000"/>
              </w:rPr>
              <w:t>Unacceptable.</w:t>
            </w:r>
            <w:r w:rsidR="00BF0F83" w:rsidRPr="00630145">
              <w:rPr>
                <w:rFonts w:ascii="Calibri" w:hAnsi="Calibri" w:cs="Arial"/>
                <w:b/>
                <w:color w:val="FF0000"/>
              </w:rPr>
              <w:t xml:space="preserve"> Stop work or activity until immediate improvements can be made.</w:t>
            </w:r>
          </w:p>
        </w:tc>
      </w:tr>
      <w:tr w:rsidR="00BF0F83" w:rsidRPr="00CF5843" w14:paraId="186EDC1A" w14:textId="77777777" w:rsidTr="00E20DA8">
        <w:trPr>
          <w:trHeight w:val="303"/>
        </w:trPr>
        <w:tc>
          <w:tcPr>
            <w:tcW w:w="334" w:type="dxa"/>
            <w:vMerge/>
            <w:tcBorders>
              <w:right w:val="nil"/>
            </w:tcBorders>
            <w:shd w:val="clear" w:color="auto" w:fill="auto"/>
          </w:tcPr>
          <w:p w14:paraId="4F112730" w14:textId="77777777" w:rsidR="00BF0F83" w:rsidRPr="00CF5843"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18"/>
              </w:rPr>
            </w:pPr>
          </w:p>
        </w:tc>
        <w:tc>
          <w:tcPr>
            <w:tcW w:w="546" w:type="dxa"/>
            <w:tcBorders>
              <w:top w:val="nil"/>
              <w:left w:val="nil"/>
              <w:bottom w:val="nil"/>
              <w:right w:val="single" w:sz="4" w:space="0" w:color="auto"/>
            </w:tcBorders>
            <w:shd w:val="clear" w:color="auto" w:fill="auto"/>
          </w:tcPr>
          <w:p w14:paraId="601939B9" w14:textId="77777777" w:rsidR="00BF0F83" w:rsidRPr="00CF5843"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sz w:val="18"/>
              </w:rPr>
            </w:pPr>
            <w:r w:rsidRPr="00CF5843">
              <w:rPr>
                <w:rFonts w:ascii="Calibri" w:hAnsi="Calibri" w:cs="Arial"/>
                <w:sz w:val="18"/>
              </w:rPr>
              <w:t>4</w:t>
            </w:r>
          </w:p>
        </w:tc>
        <w:tc>
          <w:tcPr>
            <w:tcW w:w="1679" w:type="dxa"/>
            <w:tcBorders>
              <w:top w:val="nil"/>
              <w:left w:val="single" w:sz="4" w:space="0" w:color="auto"/>
              <w:bottom w:val="single" w:sz="4" w:space="0" w:color="auto"/>
              <w:right w:val="single" w:sz="4" w:space="0" w:color="auto"/>
            </w:tcBorders>
            <w:shd w:val="clear" w:color="auto" w:fill="92D050"/>
          </w:tcPr>
          <w:p w14:paraId="42C84D84"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b/>
              </w:rPr>
            </w:pPr>
            <w:r w:rsidRPr="00630145">
              <w:rPr>
                <w:rFonts w:ascii="Calibri" w:hAnsi="Calibri" w:cs="Arial"/>
                <w:b/>
              </w:rPr>
              <w:t>4 VERY LOW</w:t>
            </w:r>
          </w:p>
        </w:tc>
        <w:tc>
          <w:tcPr>
            <w:tcW w:w="1604" w:type="dxa"/>
            <w:tcBorders>
              <w:top w:val="nil"/>
              <w:left w:val="single" w:sz="4" w:space="0" w:color="auto"/>
              <w:bottom w:val="single" w:sz="4" w:space="0" w:color="auto"/>
              <w:right w:val="single" w:sz="4" w:space="0" w:color="auto"/>
            </w:tcBorders>
            <w:shd w:val="clear" w:color="auto" w:fill="00B050"/>
          </w:tcPr>
          <w:p w14:paraId="19529C98"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b/>
              </w:rPr>
            </w:pPr>
            <w:r w:rsidRPr="00630145">
              <w:rPr>
                <w:rFonts w:ascii="Calibri" w:hAnsi="Calibri" w:cs="Arial"/>
                <w:b/>
              </w:rPr>
              <w:t>8 LOW</w:t>
            </w:r>
          </w:p>
        </w:tc>
        <w:tc>
          <w:tcPr>
            <w:tcW w:w="1604" w:type="dxa"/>
            <w:tcBorders>
              <w:top w:val="nil"/>
              <w:left w:val="single" w:sz="4" w:space="0" w:color="auto"/>
              <w:bottom w:val="single" w:sz="4" w:space="0" w:color="auto"/>
              <w:right w:val="single" w:sz="4" w:space="0" w:color="auto"/>
            </w:tcBorders>
            <w:shd w:val="clear" w:color="auto" w:fill="FFC000"/>
          </w:tcPr>
          <w:p w14:paraId="114E2C51"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b/>
              </w:rPr>
            </w:pPr>
            <w:r w:rsidRPr="00630145">
              <w:rPr>
                <w:rFonts w:ascii="Calibri" w:hAnsi="Calibri" w:cs="Arial"/>
                <w:b/>
              </w:rPr>
              <w:t>12 MED</w:t>
            </w:r>
          </w:p>
        </w:tc>
        <w:tc>
          <w:tcPr>
            <w:tcW w:w="1604" w:type="dxa"/>
            <w:tcBorders>
              <w:top w:val="nil"/>
              <w:left w:val="single" w:sz="4" w:space="0" w:color="auto"/>
              <w:bottom w:val="single" w:sz="4" w:space="0" w:color="auto"/>
              <w:right w:val="single" w:sz="4" w:space="0" w:color="auto"/>
            </w:tcBorders>
            <w:shd w:val="clear" w:color="auto" w:fill="FFC000"/>
          </w:tcPr>
          <w:p w14:paraId="7F06E2A2"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b/>
              </w:rPr>
            </w:pPr>
            <w:r w:rsidRPr="00630145">
              <w:rPr>
                <w:rFonts w:ascii="Calibri" w:hAnsi="Calibri" w:cs="Arial"/>
                <w:b/>
              </w:rPr>
              <w:t>16 MED</w:t>
            </w:r>
          </w:p>
        </w:tc>
        <w:tc>
          <w:tcPr>
            <w:tcW w:w="1405" w:type="dxa"/>
            <w:gridSpan w:val="2"/>
            <w:tcBorders>
              <w:top w:val="nil"/>
              <w:left w:val="single" w:sz="4" w:space="0" w:color="auto"/>
              <w:bottom w:val="single" w:sz="4" w:space="0" w:color="auto"/>
              <w:right w:val="single" w:sz="4" w:space="0" w:color="auto"/>
            </w:tcBorders>
            <w:shd w:val="clear" w:color="auto" w:fill="FF0000"/>
          </w:tcPr>
          <w:p w14:paraId="46315E6E"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b/>
              </w:rPr>
            </w:pPr>
            <w:r w:rsidRPr="00630145">
              <w:rPr>
                <w:rFonts w:ascii="Calibri" w:hAnsi="Calibri" w:cs="Arial"/>
                <w:b/>
              </w:rPr>
              <w:t>20 HIGH</w:t>
            </w:r>
          </w:p>
        </w:tc>
        <w:tc>
          <w:tcPr>
            <w:tcW w:w="334" w:type="dxa"/>
            <w:tcBorders>
              <w:top w:val="nil"/>
              <w:left w:val="single" w:sz="4" w:space="0" w:color="auto"/>
              <w:bottom w:val="nil"/>
              <w:right w:val="single" w:sz="4" w:space="0" w:color="auto"/>
            </w:tcBorders>
            <w:shd w:val="clear" w:color="auto" w:fill="auto"/>
          </w:tcPr>
          <w:p w14:paraId="6F008C48" w14:textId="77777777" w:rsidR="00BF0F83" w:rsidRPr="00CF5843"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18"/>
              </w:rPr>
            </w:pPr>
          </w:p>
        </w:tc>
        <w:tc>
          <w:tcPr>
            <w:tcW w:w="1270" w:type="dxa"/>
            <w:vMerge/>
            <w:tcBorders>
              <w:left w:val="single" w:sz="4" w:space="0" w:color="auto"/>
              <w:right w:val="single" w:sz="4" w:space="0" w:color="auto"/>
            </w:tcBorders>
            <w:shd w:val="clear" w:color="auto" w:fill="auto"/>
            <w:vAlign w:val="center"/>
          </w:tcPr>
          <w:p w14:paraId="03129CB2"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rPr>
            </w:pPr>
          </w:p>
        </w:tc>
        <w:tc>
          <w:tcPr>
            <w:tcW w:w="1002" w:type="dxa"/>
            <w:vMerge/>
            <w:tcBorders>
              <w:left w:val="single" w:sz="4" w:space="0" w:color="auto"/>
              <w:right w:val="single" w:sz="4" w:space="0" w:color="auto"/>
            </w:tcBorders>
            <w:shd w:val="clear" w:color="auto" w:fill="auto"/>
            <w:vAlign w:val="center"/>
          </w:tcPr>
          <w:p w14:paraId="7C1219EC"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rPr>
            </w:pPr>
          </w:p>
        </w:tc>
        <w:tc>
          <w:tcPr>
            <w:tcW w:w="4662" w:type="dxa"/>
            <w:vMerge/>
            <w:tcBorders>
              <w:left w:val="single" w:sz="4" w:space="0" w:color="auto"/>
              <w:right w:val="single" w:sz="4" w:space="0" w:color="auto"/>
            </w:tcBorders>
            <w:shd w:val="clear" w:color="auto" w:fill="auto"/>
            <w:vAlign w:val="center"/>
          </w:tcPr>
          <w:p w14:paraId="5D797AF4"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rPr>
            </w:pPr>
          </w:p>
        </w:tc>
      </w:tr>
      <w:tr w:rsidR="00BF0F83" w:rsidRPr="00CF5843" w14:paraId="61835252" w14:textId="77777777" w:rsidTr="00E20DA8">
        <w:trPr>
          <w:trHeight w:val="303"/>
        </w:trPr>
        <w:tc>
          <w:tcPr>
            <w:tcW w:w="334" w:type="dxa"/>
            <w:vMerge/>
            <w:tcBorders>
              <w:right w:val="nil"/>
            </w:tcBorders>
            <w:shd w:val="clear" w:color="auto" w:fill="auto"/>
          </w:tcPr>
          <w:p w14:paraId="6FFE95C7" w14:textId="77777777" w:rsidR="00BF0F83" w:rsidRPr="00CF5843"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18"/>
              </w:rPr>
            </w:pPr>
          </w:p>
        </w:tc>
        <w:tc>
          <w:tcPr>
            <w:tcW w:w="546" w:type="dxa"/>
            <w:tcBorders>
              <w:top w:val="nil"/>
              <w:left w:val="nil"/>
              <w:bottom w:val="nil"/>
              <w:right w:val="single" w:sz="4" w:space="0" w:color="auto"/>
            </w:tcBorders>
            <w:shd w:val="clear" w:color="auto" w:fill="auto"/>
          </w:tcPr>
          <w:p w14:paraId="14C4E650" w14:textId="77777777" w:rsidR="00BF0F83" w:rsidRPr="00CF5843"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sz w:val="18"/>
              </w:rPr>
            </w:pPr>
            <w:r w:rsidRPr="00CF5843">
              <w:rPr>
                <w:rFonts w:ascii="Calibri" w:hAnsi="Calibri" w:cs="Arial"/>
                <w:sz w:val="18"/>
              </w:rPr>
              <w:t>3</w:t>
            </w:r>
          </w:p>
        </w:tc>
        <w:tc>
          <w:tcPr>
            <w:tcW w:w="1679" w:type="dxa"/>
            <w:tcBorders>
              <w:top w:val="single" w:sz="4" w:space="0" w:color="auto"/>
              <w:left w:val="single" w:sz="4" w:space="0" w:color="auto"/>
              <w:bottom w:val="single" w:sz="4" w:space="0" w:color="auto"/>
              <w:right w:val="single" w:sz="4" w:space="0" w:color="auto"/>
            </w:tcBorders>
            <w:shd w:val="clear" w:color="auto" w:fill="92D050"/>
          </w:tcPr>
          <w:p w14:paraId="60C437A5"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b/>
              </w:rPr>
            </w:pPr>
            <w:r w:rsidRPr="00630145">
              <w:rPr>
                <w:rFonts w:ascii="Calibri" w:hAnsi="Calibri" w:cs="Arial"/>
                <w:b/>
              </w:rPr>
              <w:t>3 VERY LOW</w:t>
            </w:r>
          </w:p>
        </w:tc>
        <w:tc>
          <w:tcPr>
            <w:tcW w:w="1604" w:type="dxa"/>
            <w:tcBorders>
              <w:top w:val="single" w:sz="4" w:space="0" w:color="auto"/>
              <w:left w:val="single" w:sz="4" w:space="0" w:color="auto"/>
              <w:bottom w:val="single" w:sz="4" w:space="0" w:color="auto"/>
              <w:right w:val="single" w:sz="4" w:space="0" w:color="auto"/>
            </w:tcBorders>
            <w:shd w:val="clear" w:color="auto" w:fill="00B050"/>
          </w:tcPr>
          <w:p w14:paraId="629791B3"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b/>
              </w:rPr>
            </w:pPr>
            <w:r w:rsidRPr="00630145">
              <w:rPr>
                <w:rFonts w:ascii="Calibri" w:hAnsi="Calibri" w:cs="Arial"/>
                <w:b/>
              </w:rPr>
              <w:t>6 LOW</w:t>
            </w:r>
          </w:p>
        </w:tc>
        <w:tc>
          <w:tcPr>
            <w:tcW w:w="1604" w:type="dxa"/>
            <w:tcBorders>
              <w:top w:val="single" w:sz="4" w:space="0" w:color="auto"/>
              <w:left w:val="single" w:sz="4" w:space="0" w:color="auto"/>
              <w:bottom w:val="single" w:sz="4" w:space="0" w:color="auto"/>
              <w:right w:val="single" w:sz="4" w:space="0" w:color="auto"/>
            </w:tcBorders>
            <w:shd w:val="clear" w:color="auto" w:fill="00B050"/>
          </w:tcPr>
          <w:p w14:paraId="6BBD7B48"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b/>
              </w:rPr>
            </w:pPr>
            <w:r w:rsidRPr="00630145">
              <w:rPr>
                <w:rFonts w:ascii="Calibri" w:hAnsi="Calibri" w:cs="Arial"/>
                <w:b/>
              </w:rPr>
              <w:t>9 LOW</w:t>
            </w:r>
          </w:p>
        </w:tc>
        <w:tc>
          <w:tcPr>
            <w:tcW w:w="1604" w:type="dxa"/>
            <w:tcBorders>
              <w:top w:val="single" w:sz="4" w:space="0" w:color="auto"/>
              <w:left w:val="single" w:sz="4" w:space="0" w:color="auto"/>
              <w:bottom w:val="single" w:sz="4" w:space="0" w:color="auto"/>
              <w:right w:val="single" w:sz="4" w:space="0" w:color="auto"/>
            </w:tcBorders>
            <w:shd w:val="clear" w:color="auto" w:fill="FFC000"/>
          </w:tcPr>
          <w:p w14:paraId="5F2F71A4"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b/>
              </w:rPr>
            </w:pPr>
            <w:r w:rsidRPr="00630145">
              <w:rPr>
                <w:rFonts w:ascii="Calibri" w:hAnsi="Calibri" w:cs="Arial"/>
                <w:b/>
              </w:rPr>
              <w:t>12 MED</w:t>
            </w:r>
          </w:p>
        </w:tc>
        <w:tc>
          <w:tcPr>
            <w:tcW w:w="1405" w:type="dxa"/>
            <w:gridSpan w:val="2"/>
            <w:tcBorders>
              <w:left w:val="single" w:sz="4" w:space="0" w:color="auto"/>
              <w:bottom w:val="single" w:sz="4" w:space="0" w:color="auto"/>
              <w:right w:val="single" w:sz="4" w:space="0" w:color="auto"/>
            </w:tcBorders>
            <w:shd w:val="clear" w:color="auto" w:fill="FFC000"/>
          </w:tcPr>
          <w:p w14:paraId="3A277D6A"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b/>
              </w:rPr>
            </w:pPr>
            <w:r w:rsidRPr="00630145">
              <w:rPr>
                <w:rFonts w:ascii="Calibri" w:hAnsi="Calibri" w:cs="Arial"/>
                <w:b/>
              </w:rPr>
              <w:t>15 MED</w:t>
            </w:r>
          </w:p>
        </w:tc>
        <w:tc>
          <w:tcPr>
            <w:tcW w:w="334" w:type="dxa"/>
            <w:tcBorders>
              <w:top w:val="nil"/>
              <w:left w:val="single" w:sz="4" w:space="0" w:color="auto"/>
              <w:bottom w:val="nil"/>
              <w:right w:val="single" w:sz="4" w:space="0" w:color="auto"/>
            </w:tcBorders>
            <w:shd w:val="clear" w:color="auto" w:fill="auto"/>
          </w:tcPr>
          <w:p w14:paraId="1803275F" w14:textId="77777777" w:rsidR="00BF0F83" w:rsidRPr="00CF5843"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18"/>
              </w:rPr>
            </w:pPr>
          </w:p>
        </w:tc>
        <w:tc>
          <w:tcPr>
            <w:tcW w:w="1270" w:type="dxa"/>
            <w:vMerge w:val="restart"/>
            <w:tcBorders>
              <w:left w:val="single" w:sz="4" w:space="0" w:color="auto"/>
              <w:right w:val="single" w:sz="4" w:space="0" w:color="auto"/>
            </w:tcBorders>
            <w:shd w:val="clear" w:color="auto" w:fill="auto"/>
            <w:vAlign w:val="center"/>
          </w:tcPr>
          <w:p w14:paraId="4C0A3583" w14:textId="77777777" w:rsidR="00BF0F83" w:rsidRPr="00630145" w:rsidRDefault="00805D77"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color w:val="FFC000"/>
              </w:rPr>
            </w:pPr>
            <w:r w:rsidRPr="00630145">
              <w:rPr>
                <w:rFonts w:ascii="Calibri" w:hAnsi="Calibri" w:cs="Arial"/>
                <w:b/>
                <w:color w:val="FFC000"/>
              </w:rPr>
              <w:t>MED</w:t>
            </w:r>
          </w:p>
        </w:tc>
        <w:tc>
          <w:tcPr>
            <w:tcW w:w="1002" w:type="dxa"/>
            <w:vMerge w:val="restart"/>
            <w:tcBorders>
              <w:left w:val="single" w:sz="4" w:space="0" w:color="auto"/>
              <w:right w:val="single" w:sz="4" w:space="0" w:color="auto"/>
            </w:tcBorders>
            <w:shd w:val="clear" w:color="auto" w:fill="auto"/>
            <w:vAlign w:val="center"/>
          </w:tcPr>
          <w:p w14:paraId="3EB3BFCD"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color w:val="FFC000"/>
              </w:rPr>
            </w:pPr>
            <w:r w:rsidRPr="00630145">
              <w:rPr>
                <w:rFonts w:ascii="Calibri" w:hAnsi="Calibri" w:cs="Arial"/>
                <w:b/>
                <w:color w:val="FFC000"/>
              </w:rPr>
              <w:t>10-16</w:t>
            </w:r>
          </w:p>
        </w:tc>
        <w:tc>
          <w:tcPr>
            <w:tcW w:w="4662" w:type="dxa"/>
            <w:vMerge w:val="restart"/>
            <w:tcBorders>
              <w:left w:val="single" w:sz="4" w:space="0" w:color="auto"/>
            </w:tcBorders>
            <w:shd w:val="clear" w:color="auto" w:fill="auto"/>
            <w:vAlign w:val="center"/>
          </w:tcPr>
          <w:p w14:paraId="10D1F3D1"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color w:val="FFC000"/>
              </w:rPr>
            </w:pPr>
            <w:r w:rsidRPr="00630145">
              <w:rPr>
                <w:rFonts w:ascii="Calibri" w:hAnsi="Calibri" w:cs="Arial"/>
                <w:b/>
                <w:color w:val="FFC000"/>
              </w:rPr>
              <w:t>Tolerable but need to improve within a reasonable timescale e.g. 1 – 3 months.</w:t>
            </w:r>
          </w:p>
        </w:tc>
      </w:tr>
      <w:tr w:rsidR="00BF0F83" w:rsidRPr="00CF5843" w14:paraId="0EEACAD5" w14:textId="77777777" w:rsidTr="00E20DA8">
        <w:trPr>
          <w:trHeight w:val="284"/>
        </w:trPr>
        <w:tc>
          <w:tcPr>
            <w:tcW w:w="334" w:type="dxa"/>
            <w:vMerge/>
            <w:tcBorders>
              <w:right w:val="nil"/>
            </w:tcBorders>
            <w:shd w:val="clear" w:color="auto" w:fill="auto"/>
          </w:tcPr>
          <w:p w14:paraId="05F9F2E0" w14:textId="77777777" w:rsidR="00BF0F83" w:rsidRPr="00CF5843"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18"/>
              </w:rPr>
            </w:pPr>
          </w:p>
        </w:tc>
        <w:tc>
          <w:tcPr>
            <w:tcW w:w="546" w:type="dxa"/>
            <w:tcBorders>
              <w:top w:val="nil"/>
              <w:left w:val="nil"/>
              <w:bottom w:val="nil"/>
              <w:right w:val="single" w:sz="4" w:space="0" w:color="auto"/>
            </w:tcBorders>
            <w:shd w:val="clear" w:color="auto" w:fill="auto"/>
          </w:tcPr>
          <w:p w14:paraId="60E7421B" w14:textId="77777777" w:rsidR="00BF0F83" w:rsidRPr="00CF5843"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sz w:val="18"/>
              </w:rPr>
            </w:pPr>
            <w:r w:rsidRPr="00CF5843">
              <w:rPr>
                <w:rFonts w:ascii="Calibri" w:hAnsi="Calibri" w:cs="Arial"/>
                <w:sz w:val="18"/>
              </w:rPr>
              <w:t>2</w:t>
            </w:r>
          </w:p>
        </w:tc>
        <w:tc>
          <w:tcPr>
            <w:tcW w:w="1679" w:type="dxa"/>
            <w:tcBorders>
              <w:top w:val="single" w:sz="4" w:space="0" w:color="auto"/>
              <w:left w:val="single" w:sz="4" w:space="0" w:color="auto"/>
              <w:bottom w:val="single" w:sz="4" w:space="0" w:color="auto"/>
              <w:right w:val="single" w:sz="4" w:space="0" w:color="auto"/>
            </w:tcBorders>
            <w:shd w:val="clear" w:color="auto" w:fill="92D050"/>
          </w:tcPr>
          <w:p w14:paraId="22DFF1A2"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b/>
              </w:rPr>
            </w:pPr>
            <w:r w:rsidRPr="00630145">
              <w:rPr>
                <w:rFonts w:ascii="Calibri" w:hAnsi="Calibri" w:cs="Arial"/>
                <w:b/>
              </w:rPr>
              <w:t>2 VERY LOW</w:t>
            </w:r>
          </w:p>
        </w:tc>
        <w:tc>
          <w:tcPr>
            <w:tcW w:w="1604" w:type="dxa"/>
            <w:tcBorders>
              <w:top w:val="single" w:sz="4" w:space="0" w:color="auto"/>
              <w:left w:val="single" w:sz="4" w:space="0" w:color="auto"/>
              <w:bottom w:val="single" w:sz="4" w:space="0" w:color="auto"/>
              <w:right w:val="single" w:sz="4" w:space="0" w:color="auto"/>
            </w:tcBorders>
            <w:shd w:val="clear" w:color="auto" w:fill="92D050"/>
          </w:tcPr>
          <w:p w14:paraId="044595F1"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b/>
              </w:rPr>
            </w:pPr>
            <w:r w:rsidRPr="00630145">
              <w:rPr>
                <w:rFonts w:ascii="Calibri" w:hAnsi="Calibri" w:cs="Arial"/>
                <w:b/>
              </w:rPr>
              <w:t>4 VERY LOW</w:t>
            </w:r>
          </w:p>
        </w:tc>
        <w:tc>
          <w:tcPr>
            <w:tcW w:w="1604" w:type="dxa"/>
            <w:tcBorders>
              <w:top w:val="single" w:sz="4" w:space="0" w:color="auto"/>
              <w:left w:val="single" w:sz="4" w:space="0" w:color="auto"/>
              <w:bottom w:val="single" w:sz="4" w:space="0" w:color="auto"/>
              <w:right w:val="single" w:sz="4" w:space="0" w:color="auto"/>
            </w:tcBorders>
            <w:shd w:val="clear" w:color="auto" w:fill="00B050"/>
          </w:tcPr>
          <w:p w14:paraId="7C95F9F7"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b/>
              </w:rPr>
            </w:pPr>
            <w:r w:rsidRPr="00630145">
              <w:rPr>
                <w:rFonts w:ascii="Calibri" w:hAnsi="Calibri" w:cs="Arial"/>
                <w:b/>
              </w:rPr>
              <w:t>6 LOW</w:t>
            </w:r>
          </w:p>
        </w:tc>
        <w:tc>
          <w:tcPr>
            <w:tcW w:w="1604" w:type="dxa"/>
            <w:tcBorders>
              <w:top w:val="single" w:sz="4" w:space="0" w:color="auto"/>
              <w:left w:val="single" w:sz="4" w:space="0" w:color="auto"/>
              <w:bottom w:val="single" w:sz="4" w:space="0" w:color="auto"/>
              <w:right w:val="single" w:sz="4" w:space="0" w:color="auto"/>
            </w:tcBorders>
            <w:shd w:val="clear" w:color="auto" w:fill="00B050"/>
          </w:tcPr>
          <w:p w14:paraId="20A37A82"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b/>
              </w:rPr>
            </w:pPr>
            <w:r w:rsidRPr="00630145">
              <w:rPr>
                <w:rFonts w:ascii="Calibri" w:hAnsi="Calibri" w:cs="Arial"/>
                <w:b/>
              </w:rPr>
              <w:t>8 LOW</w:t>
            </w:r>
          </w:p>
        </w:tc>
        <w:tc>
          <w:tcPr>
            <w:tcW w:w="1405" w:type="dxa"/>
            <w:gridSpan w:val="2"/>
            <w:tcBorders>
              <w:top w:val="single" w:sz="4" w:space="0" w:color="auto"/>
              <w:left w:val="single" w:sz="4" w:space="0" w:color="auto"/>
              <w:bottom w:val="single" w:sz="4" w:space="0" w:color="auto"/>
              <w:right w:val="single" w:sz="4" w:space="0" w:color="auto"/>
            </w:tcBorders>
            <w:shd w:val="clear" w:color="auto" w:fill="FFC000"/>
          </w:tcPr>
          <w:p w14:paraId="3A9F97C8"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b/>
              </w:rPr>
            </w:pPr>
            <w:r w:rsidRPr="00630145">
              <w:rPr>
                <w:rFonts w:ascii="Calibri" w:hAnsi="Calibri" w:cs="Arial"/>
                <w:b/>
              </w:rPr>
              <w:t>10 MED</w:t>
            </w:r>
          </w:p>
        </w:tc>
        <w:tc>
          <w:tcPr>
            <w:tcW w:w="334" w:type="dxa"/>
            <w:tcBorders>
              <w:top w:val="nil"/>
              <w:left w:val="single" w:sz="4" w:space="0" w:color="auto"/>
              <w:bottom w:val="nil"/>
              <w:right w:val="single" w:sz="4" w:space="0" w:color="auto"/>
            </w:tcBorders>
            <w:shd w:val="clear" w:color="auto" w:fill="auto"/>
          </w:tcPr>
          <w:p w14:paraId="178EA33C" w14:textId="77777777" w:rsidR="00BF0F83" w:rsidRPr="00CF5843"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18"/>
              </w:rPr>
            </w:pPr>
          </w:p>
        </w:tc>
        <w:tc>
          <w:tcPr>
            <w:tcW w:w="1270" w:type="dxa"/>
            <w:vMerge/>
            <w:tcBorders>
              <w:left w:val="single" w:sz="4" w:space="0" w:color="auto"/>
              <w:right w:val="single" w:sz="4" w:space="0" w:color="auto"/>
            </w:tcBorders>
            <w:shd w:val="clear" w:color="auto" w:fill="auto"/>
            <w:vAlign w:val="center"/>
          </w:tcPr>
          <w:p w14:paraId="5618E486"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rPr>
            </w:pPr>
          </w:p>
        </w:tc>
        <w:tc>
          <w:tcPr>
            <w:tcW w:w="1002" w:type="dxa"/>
            <w:vMerge/>
            <w:tcBorders>
              <w:left w:val="single" w:sz="4" w:space="0" w:color="auto"/>
              <w:right w:val="single" w:sz="4" w:space="0" w:color="auto"/>
            </w:tcBorders>
            <w:shd w:val="clear" w:color="auto" w:fill="auto"/>
            <w:vAlign w:val="center"/>
          </w:tcPr>
          <w:p w14:paraId="1403DD92"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rPr>
            </w:pPr>
          </w:p>
        </w:tc>
        <w:tc>
          <w:tcPr>
            <w:tcW w:w="4662" w:type="dxa"/>
            <w:vMerge/>
            <w:tcBorders>
              <w:left w:val="single" w:sz="4" w:space="0" w:color="auto"/>
            </w:tcBorders>
            <w:shd w:val="clear" w:color="auto" w:fill="auto"/>
            <w:vAlign w:val="center"/>
          </w:tcPr>
          <w:p w14:paraId="7357EB4C"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rPr>
            </w:pPr>
          </w:p>
        </w:tc>
      </w:tr>
      <w:tr w:rsidR="00BF0F83" w:rsidRPr="00CF5843" w14:paraId="3AED5CCF" w14:textId="77777777" w:rsidTr="00E20DA8">
        <w:trPr>
          <w:trHeight w:val="303"/>
        </w:trPr>
        <w:tc>
          <w:tcPr>
            <w:tcW w:w="334" w:type="dxa"/>
            <w:vMerge/>
            <w:tcBorders>
              <w:right w:val="nil"/>
            </w:tcBorders>
            <w:shd w:val="clear" w:color="auto" w:fill="auto"/>
          </w:tcPr>
          <w:p w14:paraId="6074098B" w14:textId="77777777" w:rsidR="00BF0F83" w:rsidRPr="00CF5843"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18"/>
              </w:rPr>
            </w:pPr>
          </w:p>
        </w:tc>
        <w:tc>
          <w:tcPr>
            <w:tcW w:w="546" w:type="dxa"/>
            <w:tcBorders>
              <w:top w:val="nil"/>
              <w:left w:val="nil"/>
              <w:bottom w:val="nil"/>
              <w:right w:val="single" w:sz="4" w:space="0" w:color="auto"/>
            </w:tcBorders>
            <w:shd w:val="clear" w:color="auto" w:fill="auto"/>
          </w:tcPr>
          <w:p w14:paraId="5E9F143A" w14:textId="77777777" w:rsidR="00BF0F83" w:rsidRPr="00CF5843"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sz w:val="18"/>
              </w:rPr>
            </w:pPr>
            <w:r w:rsidRPr="00CF5843">
              <w:rPr>
                <w:rFonts w:ascii="Calibri" w:hAnsi="Calibri" w:cs="Arial"/>
                <w:sz w:val="18"/>
              </w:rPr>
              <w:t>1</w:t>
            </w:r>
          </w:p>
        </w:tc>
        <w:tc>
          <w:tcPr>
            <w:tcW w:w="1679" w:type="dxa"/>
            <w:tcBorders>
              <w:top w:val="single" w:sz="4" w:space="0" w:color="auto"/>
              <w:left w:val="single" w:sz="4" w:space="0" w:color="auto"/>
              <w:bottom w:val="single" w:sz="4" w:space="0" w:color="auto"/>
              <w:right w:val="single" w:sz="4" w:space="0" w:color="auto"/>
            </w:tcBorders>
            <w:shd w:val="clear" w:color="auto" w:fill="92D050"/>
          </w:tcPr>
          <w:p w14:paraId="17D7E325"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b/>
              </w:rPr>
            </w:pPr>
            <w:r w:rsidRPr="00630145">
              <w:rPr>
                <w:rFonts w:ascii="Calibri" w:hAnsi="Calibri" w:cs="Arial"/>
                <w:b/>
              </w:rPr>
              <w:t>1 VERY LOW</w:t>
            </w:r>
          </w:p>
        </w:tc>
        <w:tc>
          <w:tcPr>
            <w:tcW w:w="1604" w:type="dxa"/>
            <w:tcBorders>
              <w:top w:val="single" w:sz="4" w:space="0" w:color="auto"/>
              <w:left w:val="single" w:sz="4" w:space="0" w:color="auto"/>
              <w:bottom w:val="single" w:sz="4" w:space="0" w:color="auto"/>
              <w:right w:val="single" w:sz="4" w:space="0" w:color="auto"/>
            </w:tcBorders>
            <w:shd w:val="clear" w:color="auto" w:fill="92D050"/>
          </w:tcPr>
          <w:p w14:paraId="5031AF66"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b/>
              </w:rPr>
            </w:pPr>
            <w:r w:rsidRPr="00630145">
              <w:rPr>
                <w:rFonts w:ascii="Calibri" w:hAnsi="Calibri" w:cs="Arial"/>
                <w:b/>
              </w:rPr>
              <w:t>2 VERY LOW</w:t>
            </w:r>
          </w:p>
        </w:tc>
        <w:tc>
          <w:tcPr>
            <w:tcW w:w="1604" w:type="dxa"/>
            <w:tcBorders>
              <w:top w:val="single" w:sz="4" w:space="0" w:color="auto"/>
              <w:left w:val="single" w:sz="4" w:space="0" w:color="auto"/>
              <w:bottom w:val="single" w:sz="4" w:space="0" w:color="auto"/>
              <w:right w:val="single" w:sz="4" w:space="0" w:color="auto"/>
            </w:tcBorders>
            <w:shd w:val="clear" w:color="auto" w:fill="92D050"/>
          </w:tcPr>
          <w:p w14:paraId="1D22B54C"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b/>
              </w:rPr>
            </w:pPr>
            <w:r w:rsidRPr="00630145">
              <w:rPr>
                <w:rFonts w:ascii="Calibri" w:hAnsi="Calibri" w:cs="Arial"/>
                <w:b/>
              </w:rPr>
              <w:t>3 VERY LOW</w:t>
            </w:r>
          </w:p>
        </w:tc>
        <w:tc>
          <w:tcPr>
            <w:tcW w:w="1604" w:type="dxa"/>
            <w:tcBorders>
              <w:top w:val="single" w:sz="4" w:space="0" w:color="auto"/>
              <w:left w:val="single" w:sz="4" w:space="0" w:color="auto"/>
              <w:bottom w:val="single" w:sz="4" w:space="0" w:color="auto"/>
              <w:right w:val="single" w:sz="4" w:space="0" w:color="auto"/>
            </w:tcBorders>
            <w:shd w:val="clear" w:color="auto" w:fill="92D050"/>
          </w:tcPr>
          <w:p w14:paraId="5791E4E6"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b/>
              </w:rPr>
            </w:pPr>
            <w:r w:rsidRPr="00630145">
              <w:rPr>
                <w:rFonts w:ascii="Calibri" w:hAnsi="Calibri" w:cs="Arial"/>
                <w:b/>
              </w:rPr>
              <w:t>3 VERY LOW</w:t>
            </w:r>
          </w:p>
        </w:tc>
        <w:tc>
          <w:tcPr>
            <w:tcW w:w="1405" w:type="dxa"/>
            <w:gridSpan w:val="2"/>
            <w:tcBorders>
              <w:top w:val="single" w:sz="4" w:space="0" w:color="auto"/>
              <w:left w:val="single" w:sz="4" w:space="0" w:color="auto"/>
              <w:bottom w:val="single" w:sz="4" w:space="0" w:color="auto"/>
              <w:right w:val="single" w:sz="4" w:space="0" w:color="auto"/>
            </w:tcBorders>
            <w:shd w:val="clear" w:color="auto" w:fill="00B050"/>
          </w:tcPr>
          <w:p w14:paraId="13071F8D"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b/>
              </w:rPr>
            </w:pPr>
            <w:r w:rsidRPr="00630145">
              <w:rPr>
                <w:rFonts w:ascii="Calibri" w:hAnsi="Calibri" w:cs="Arial"/>
                <w:b/>
              </w:rPr>
              <w:t>5 LOW</w:t>
            </w:r>
          </w:p>
        </w:tc>
        <w:tc>
          <w:tcPr>
            <w:tcW w:w="334" w:type="dxa"/>
            <w:tcBorders>
              <w:top w:val="nil"/>
              <w:left w:val="single" w:sz="4" w:space="0" w:color="auto"/>
              <w:bottom w:val="nil"/>
              <w:right w:val="single" w:sz="4" w:space="0" w:color="auto"/>
            </w:tcBorders>
            <w:shd w:val="clear" w:color="auto" w:fill="auto"/>
          </w:tcPr>
          <w:p w14:paraId="13522F74" w14:textId="77777777" w:rsidR="00BF0F83" w:rsidRPr="00CF5843"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18"/>
              </w:rPr>
            </w:pPr>
          </w:p>
        </w:tc>
        <w:tc>
          <w:tcPr>
            <w:tcW w:w="1270" w:type="dxa"/>
            <w:vMerge w:val="restart"/>
            <w:tcBorders>
              <w:left w:val="single" w:sz="4" w:space="0" w:color="auto"/>
              <w:right w:val="single" w:sz="4" w:space="0" w:color="auto"/>
            </w:tcBorders>
            <w:shd w:val="clear" w:color="auto" w:fill="auto"/>
            <w:vAlign w:val="center"/>
          </w:tcPr>
          <w:p w14:paraId="52F336B4"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color w:val="00B050"/>
              </w:rPr>
            </w:pPr>
            <w:r w:rsidRPr="00630145">
              <w:rPr>
                <w:rFonts w:ascii="Calibri" w:hAnsi="Calibri" w:cs="Arial"/>
                <w:b/>
                <w:color w:val="00B050"/>
              </w:rPr>
              <w:t>LOW</w:t>
            </w:r>
          </w:p>
        </w:tc>
        <w:tc>
          <w:tcPr>
            <w:tcW w:w="1002" w:type="dxa"/>
            <w:vMerge w:val="restart"/>
            <w:tcBorders>
              <w:left w:val="single" w:sz="4" w:space="0" w:color="auto"/>
              <w:right w:val="single" w:sz="4" w:space="0" w:color="auto"/>
            </w:tcBorders>
            <w:shd w:val="clear" w:color="auto" w:fill="auto"/>
            <w:vAlign w:val="center"/>
          </w:tcPr>
          <w:p w14:paraId="57866EC2"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color w:val="00B050"/>
              </w:rPr>
            </w:pPr>
            <w:r w:rsidRPr="00630145">
              <w:rPr>
                <w:rFonts w:ascii="Calibri" w:hAnsi="Calibri" w:cs="Arial"/>
                <w:b/>
                <w:color w:val="00B050"/>
              </w:rPr>
              <w:t>5-9</w:t>
            </w:r>
          </w:p>
        </w:tc>
        <w:tc>
          <w:tcPr>
            <w:tcW w:w="4662" w:type="dxa"/>
            <w:vMerge w:val="restart"/>
            <w:tcBorders>
              <w:left w:val="single" w:sz="4" w:space="0" w:color="auto"/>
            </w:tcBorders>
            <w:shd w:val="clear" w:color="auto" w:fill="auto"/>
            <w:vAlign w:val="center"/>
          </w:tcPr>
          <w:p w14:paraId="5B53DA5F"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color w:val="00B050"/>
              </w:rPr>
            </w:pPr>
            <w:r w:rsidRPr="00630145">
              <w:rPr>
                <w:rFonts w:ascii="Calibri" w:hAnsi="Calibri" w:cs="Arial"/>
                <w:b/>
                <w:color w:val="00B050"/>
              </w:rPr>
              <w:t>Adequate but look to improve by next</w:t>
            </w:r>
            <w:r w:rsidR="00E20DA8">
              <w:rPr>
                <w:rFonts w:ascii="Calibri" w:hAnsi="Calibri" w:cs="Arial"/>
                <w:b/>
                <w:color w:val="00B050"/>
              </w:rPr>
              <w:t xml:space="preserve"> </w:t>
            </w:r>
            <w:r w:rsidRPr="00630145">
              <w:rPr>
                <w:rFonts w:ascii="Calibri" w:hAnsi="Calibri" w:cs="Arial"/>
                <w:b/>
                <w:color w:val="00B050"/>
              </w:rPr>
              <w:t>review.</w:t>
            </w:r>
          </w:p>
        </w:tc>
      </w:tr>
      <w:tr w:rsidR="00BF0F83" w:rsidRPr="00CF5843" w14:paraId="567FEFE3" w14:textId="77777777" w:rsidTr="00E20DA8">
        <w:trPr>
          <w:trHeight w:val="303"/>
        </w:trPr>
        <w:tc>
          <w:tcPr>
            <w:tcW w:w="334" w:type="dxa"/>
            <w:vMerge/>
            <w:tcBorders>
              <w:right w:val="nil"/>
            </w:tcBorders>
            <w:shd w:val="clear" w:color="auto" w:fill="auto"/>
          </w:tcPr>
          <w:p w14:paraId="3F0E3310" w14:textId="77777777" w:rsidR="00BF0F83" w:rsidRPr="00CF5843"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18"/>
              </w:rPr>
            </w:pPr>
          </w:p>
        </w:tc>
        <w:tc>
          <w:tcPr>
            <w:tcW w:w="546" w:type="dxa"/>
            <w:vMerge w:val="restart"/>
            <w:tcBorders>
              <w:top w:val="nil"/>
              <w:left w:val="nil"/>
              <w:right w:val="nil"/>
            </w:tcBorders>
            <w:shd w:val="clear" w:color="auto" w:fill="auto"/>
          </w:tcPr>
          <w:p w14:paraId="1EC9B9B1" w14:textId="77777777" w:rsidR="00BF0F83" w:rsidRPr="00CF5843"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sz w:val="18"/>
              </w:rPr>
            </w:pPr>
          </w:p>
        </w:tc>
        <w:tc>
          <w:tcPr>
            <w:tcW w:w="1679" w:type="dxa"/>
            <w:vMerge w:val="restart"/>
            <w:tcBorders>
              <w:top w:val="single" w:sz="4" w:space="0" w:color="auto"/>
              <w:left w:val="nil"/>
              <w:bottom w:val="nil"/>
              <w:right w:val="nil"/>
            </w:tcBorders>
            <w:shd w:val="clear" w:color="auto" w:fill="auto"/>
          </w:tcPr>
          <w:p w14:paraId="3BE57CB7" w14:textId="77777777" w:rsidR="00BF0F83" w:rsidRPr="00CF5843"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sz w:val="18"/>
              </w:rPr>
            </w:pPr>
            <w:r w:rsidRPr="00CF5843">
              <w:rPr>
                <w:rFonts w:ascii="Calibri" w:hAnsi="Calibri" w:cs="Arial"/>
                <w:sz w:val="18"/>
              </w:rPr>
              <w:t>1</w:t>
            </w:r>
          </w:p>
        </w:tc>
        <w:tc>
          <w:tcPr>
            <w:tcW w:w="1604" w:type="dxa"/>
            <w:vMerge w:val="restart"/>
            <w:tcBorders>
              <w:top w:val="single" w:sz="4" w:space="0" w:color="auto"/>
              <w:left w:val="nil"/>
              <w:bottom w:val="nil"/>
              <w:right w:val="nil"/>
            </w:tcBorders>
            <w:shd w:val="clear" w:color="auto" w:fill="auto"/>
          </w:tcPr>
          <w:p w14:paraId="6DEE41E8" w14:textId="77777777" w:rsidR="00BF0F83" w:rsidRPr="00CF5843"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sz w:val="18"/>
              </w:rPr>
            </w:pPr>
            <w:r w:rsidRPr="00CF5843">
              <w:rPr>
                <w:rFonts w:ascii="Calibri" w:hAnsi="Calibri" w:cs="Arial"/>
                <w:sz w:val="18"/>
              </w:rPr>
              <w:t>2</w:t>
            </w:r>
          </w:p>
        </w:tc>
        <w:tc>
          <w:tcPr>
            <w:tcW w:w="1604" w:type="dxa"/>
            <w:vMerge w:val="restart"/>
            <w:tcBorders>
              <w:top w:val="single" w:sz="4" w:space="0" w:color="auto"/>
              <w:left w:val="nil"/>
              <w:bottom w:val="nil"/>
              <w:right w:val="nil"/>
            </w:tcBorders>
            <w:shd w:val="clear" w:color="auto" w:fill="auto"/>
          </w:tcPr>
          <w:p w14:paraId="686361C8" w14:textId="77777777" w:rsidR="00BF0F83" w:rsidRPr="00CF5843"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sz w:val="18"/>
              </w:rPr>
            </w:pPr>
            <w:r w:rsidRPr="00CF5843">
              <w:rPr>
                <w:rFonts w:ascii="Calibri" w:hAnsi="Calibri" w:cs="Arial"/>
                <w:sz w:val="18"/>
              </w:rPr>
              <w:t>3</w:t>
            </w:r>
          </w:p>
        </w:tc>
        <w:tc>
          <w:tcPr>
            <w:tcW w:w="1604" w:type="dxa"/>
            <w:vMerge w:val="restart"/>
            <w:tcBorders>
              <w:top w:val="single" w:sz="4" w:space="0" w:color="auto"/>
              <w:left w:val="nil"/>
              <w:bottom w:val="nil"/>
              <w:right w:val="nil"/>
            </w:tcBorders>
            <w:shd w:val="clear" w:color="auto" w:fill="auto"/>
          </w:tcPr>
          <w:p w14:paraId="47AB2347" w14:textId="77777777" w:rsidR="00BF0F83" w:rsidRPr="00CF5843"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sz w:val="18"/>
              </w:rPr>
            </w:pPr>
            <w:r w:rsidRPr="00CF5843">
              <w:rPr>
                <w:rFonts w:ascii="Calibri" w:hAnsi="Calibri" w:cs="Arial"/>
                <w:sz w:val="18"/>
              </w:rPr>
              <w:t>4</w:t>
            </w:r>
          </w:p>
        </w:tc>
        <w:tc>
          <w:tcPr>
            <w:tcW w:w="1405" w:type="dxa"/>
            <w:gridSpan w:val="2"/>
            <w:vMerge w:val="restart"/>
            <w:tcBorders>
              <w:top w:val="single" w:sz="4" w:space="0" w:color="auto"/>
              <w:left w:val="nil"/>
              <w:bottom w:val="nil"/>
              <w:right w:val="nil"/>
            </w:tcBorders>
            <w:shd w:val="clear" w:color="auto" w:fill="auto"/>
          </w:tcPr>
          <w:p w14:paraId="0B752AAC" w14:textId="77777777" w:rsidR="00BF0F83" w:rsidRPr="00CF5843"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sz w:val="18"/>
              </w:rPr>
            </w:pPr>
            <w:r w:rsidRPr="00CF5843">
              <w:rPr>
                <w:rFonts w:ascii="Calibri" w:hAnsi="Calibri" w:cs="Arial"/>
                <w:sz w:val="18"/>
              </w:rPr>
              <w:t>5</w:t>
            </w:r>
          </w:p>
        </w:tc>
        <w:tc>
          <w:tcPr>
            <w:tcW w:w="334" w:type="dxa"/>
            <w:tcBorders>
              <w:top w:val="nil"/>
              <w:left w:val="nil"/>
              <w:bottom w:val="nil"/>
              <w:right w:val="single" w:sz="4" w:space="0" w:color="auto"/>
            </w:tcBorders>
            <w:shd w:val="clear" w:color="auto" w:fill="auto"/>
          </w:tcPr>
          <w:p w14:paraId="28F2ADBA" w14:textId="77777777" w:rsidR="00BF0F83" w:rsidRPr="00CF5843"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18"/>
              </w:rPr>
            </w:pPr>
          </w:p>
        </w:tc>
        <w:tc>
          <w:tcPr>
            <w:tcW w:w="1270" w:type="dxa"/>
            <w:vMerge/>
            <w:tcBorders>
              <w:left w:val="single" w:sz="4" w:space="0" w:color="auto"/>
              <w:right w:val="single" w:sz="4" w:space="0" w:color="auto"/>
            </w:tcBorders>
            <w:shd w:val="clear" w:color="auto" w:fill="auto"/>
            <w:vAlign w:val="center"/>
          </w:tcPr>
          <w:p w14:paraId="00FF769D"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rPr>
            </w:pPr>
          </w:p>
        </w:tc>
        <w:tc>
          <w:tcPr>
            <w:tcW w:w="1002" w:type="dxa"/>
            <w:vMerge/>
            <w:tcBorders>
              <w:left w:val="single" w:sz="4" w:space="0" w:color="auto"/>
              <w:right w:val="single" w:sz="4" w:space="0" w:color="auto"/>
            </w:tcBorders>
            <w:shd w:val="clear" w:color="auto" w:fill="auto"/>
            <w:vAlign w:val="center"/>
          </w:tcPr>
          <w:p w14:paraId="637627CB"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rPr>
            </w:pPr>
          </w:p>
        </w:tc>
        <w:tc>
          <w:tcPr>
            <w:tcW w:w="4662" w:type="dxa"/>
            <w:vMerge/>
            <w:tcBorders>
              <w:left w:val="single" w:sz="4" w:space="0" w:color="auto"/>
            </w:tcBorders>
            <w:shd w:val="clear" w:color="auto" w:fill="auto"/>
            <w:vAlign w:val="center"/>
          </w:tcPr>
          <w:p w14:paraId="46E190E1"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rPr>
            </w:pPr>
          </w:p>
        </w:tc>
      </w:tr>
      <w:tr w:rsidR="00BF0F83" w:rsidRPr="00CF5843" w14:paraId="03D5FE5D" w14:textId="77777777" w:rsidTr="00E20DA8">
        <w:trPr>
          <w:trHeight w:val="248"/>
        </w:trPr>
        <w:tc>
          <w:tcPr>
            <w:tcW w:w="334" w:type="dxa"/>
            <w:vMerge/>
            <w:tcBorders>
              <w:right w:val="nil"/>
            </w:tcBorders>
            <w:shd w:val="clear" w:color="auto" w:fill="auto"/>
          </w:tcPr>
          <w:p w14:paraId="0522C3BD" w14:textId="77777777" w:rsidR="00BF0F83" w:rsidRPr="00CF5843"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18"/>
              </w:rPr>
            </w:pPr>
          </w:p>
        </w:tc>
        <w:tc>
          <w:tcPr>
            <w:tcW w:w="546" w:type="dxa"/>
            <w:vMerge/>
            <w:tcBorders>
              <w:left w:val="nil"/>
              <w:bottom w:val="nil"/>
              <w:right w:val="nil"/>
            </w:tcBorders>
            <w:shd w:val="clear" w:color="auto" w:fill="auto"/>
          </w:tcPr>
          <w:p w14:paraId="21BBEF32" w14:textId="77777777" w:rsidR="00BF0F83" w:rsidRPr="00CF5843"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18"/>
              </w:rPr>
            </w:pPr>
          </w:p>
        </w:tc>
        <w:tc>
          <w:tcPr>
            <w:tcW w:w="1679" w:type="dxa"/>
            <w:vMerge/>
            <w:tcBorders>
              <w:top w:val="nil"/>
              <w:left w:val="nil"/>
              <w:bottom w:val="nil"/>
              <w:right w:val="nil"/>
            </w:tcBorders>
            <w:shd w:val="clear" w:color="auto" w:fill="auto"/>
          </w:tcPr>
          <w:p w14:paraId="41D41A38" w14:textId="77777777" w:rsidR="00BF0F83" w:rsidRPr="00CF5843"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18"/>
              </w:rPr>
            </w:pPr>
          </w:p>
        </w:tc>
        <w:tc>
          <w:tcPr>
            <w:tcW w:w="1604" w:type="dxa"/>
            <w:vMerge/>
            <w:tcBorders>
              <w:top w:val="nil"/>
              <w:left w:val="nil"/>
              <w:bottom w:val="nil"/>
              <w:right w:val="nil"/>
            </w:tcBorders>
            <w:shd w:val="clear" w:color="auto" w:fill="auto"/>
          </w:tcPr>
          <w:p w14:paraId="00FEB402" w14:textId="77777777" w:rsidR="00BF0F83" w:rsidRPr="00CF5843"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18"/>
              </w:rPr>
            </w:pPr>
          </w:p>
        </w:tc>
        <w:tc>
          <w:tcPr>
            <w:tcW w:w="1604" w:type="dxa"/>
            <w:vMerge/>
            <w:tcBorders>
              <w:top w:val="nil"/>
              <w:left w:val="nil"/>
              <w:bottom w:val="nil"/>
              <w:right w:val="nil"/>
            </w:tcBorders>
            <w:shd w:val="clear" w:color="auto" w:fill="auto"/>
          </w:tcPr>
          <w:p w14:paraId="464C6626" w14:textId="77777777" w:rsidR="00BF0F83" w:rsidRPr="00CF5843"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18"/>
              </w:rPr>
            </w:pPr>
          </w:p>
        </w:tc>
        <w:tc>
          <w:tcPr>
            <w:tcW w:w="1604" w:type="dxa"/>
            <w:vMerge/>
            <w:tcBorders>
              <w:top w:val="nil"/>
              <w:left w:val="nil"/>
              <w:bottom w:val="nil"/>
              <w:right w:val="nil"/>
            </w:tcBorders>
            <w:shd w:val="clear" w:color="auto" w:fill="auto"/>
          </w:tcPr>
          <w:p w14:paraId="7BF7AD33" w14:textId="77777777" w:rsidR="00BF0F83" w:rsidRPr="00CF5843"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18"/>
              </w:rPr>
            </w:pPr>
          </w:p>
        </w:tc>
        <w:tc>
          <w:tcPr>
            <w:tcW w:w="1405" w:type="dxa"/>
            <w:gridSpan w:val="2"/>
            <w:vMerge/>
            <w:tcBorders>
              <w:top w:val="nil"/>
              <w:left w:val="nil"/>
              <w:bottom w:val="nil"/>
              <w:right w:val="nil"/>
            </w:tcBorders>
            <w:shd w:val="clear" w:color="auto" w:fill="auto"/>
          </w:tcPr>
          <w:p w14:paraId="67BC6A52" w14:textId="77777777" w:rsidR="00BF0F83" w:rsidRPr="00CF5843"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18"/>
              </w:rPr>
            </w:pPr>
          </w:p>
        </w:tc>
        <w:tc>
          <w:tcPr>
            <w:tcW w:w="334" w:type="dxa"/>
            <w:tcBorders>
              <w:top w:val="nil"/>
              <w:left w:val="nil"/>
              <w:bottom w:val="nil"/>
            </w:tcBorders>
            <w:shd w:val="clear" w:color="auto" w:fill="auto"/>
          </w:tcPr>
          <w:p w14:paraId="4247C21A" w14:textId="77777777" w:rsidR="00BF0F83" w:rsidRPr="00CF5843"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18"/>
              </w:rPr>
            </w:pPr>
          </w:p>
        </w:tc>
        <w:tc>
          <w:tcPr>
            <w:tcW w:w="1270" w:type="dxa"/>
            <w:vMerge w:val="restart"/>
            <w:shd w:val="clear" w:color="auto" w:fill="auto"/>
            <w:vAlign w:val="center"/>
          </w:tcPr>
          <w:p w14:paraId="55EE3204"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color w:val="92D050"/>
              </w:rPr>
            </w:pPr>
            <w:r w:rsidRPr="00630145">
              <w:rPr>
                <w:rFonts w:ascii="Calibri" w:hAnsi="Calibri" w:cs="Arial"/>
                <w:b/>
                <w:color w:val="92D050"/>
              </w:rPr>
              <w:t>VERY LOW</w:t>
            </w:r>
          </w:p>
        </w:tc>
        <w:tc>
          <w:tcPr>
            <w:tcW w:w="1002" w:type="dxa"/>
            <w:vMerge w:val="restart"/>
            <w:shd w:val="clear" w:color="auto" w:fill="auto"/>
            <w:vAlign w:val="center"/>
          </w:tcPr>
          <w:p w14:paraId="2E01A3BD"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color w:val="92D050"/>
              </w:rPr>
            </w:pPr>
            <w:r w:rsidRPr="00630145">
              <w:rPr>
                <w:rFonts w:ascii="Calibri" w:hAnsi="Calibri" w:cs="Arial"/>
                <w:b/>
                <w:color w:val="92D050"/>
              </w:rPr>
              <w:t>1-4</w:t>
            </w:r>
          </w:p>
        </w:tc>
        <w:tc>
          <w:tcPr>
            <w:tcW w:w="4662" w:type="dxa"/>
            <w:vMerge w:val="restart"/>
            <w:shd w:val="clear" w:color="auto" w:fill="auto"/>
            <w:vAlign w:val="center"/>
          </w:tcPr>
          <w:p w14:paraId="0FF34CCD" w14:textId="77777777" w:rsidR="00BF0F83" w:rsidRPr="00630145"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color w:val="92D050"/>
              </w:rPr>
            </w:pPr>
            <w:r w:rsidRPr="00630145">
              <w:rPr>
                <w:rFonts w:ascii="Calibri" w:hAnsi="Calibri" w:cs="Arial"/>
                <w:b/>
                <w:color w:val="92D050"/>
              </w:rPr>
              <w:t>Residual risk acceptable and no further</w:t>
            </w:r>
            <w:r w:rsidR="00E20DA8">
              <w:rPr>
                <w:rFonts w:ascii="Calibri" w:hAnsi="Calibri" w:cs="Arial"/>
                <w:b/>
                <w:color w:val="92D050"/>
              </w:rPr>
              <w:t xml:space="preserve"> </w:t>
            </w:r>
            <w:r w:rsidRPr="00630145">
              <w:rPr>
                <w:rFonts w:ascii="Calibri" w:hAnsi="Calibri" w:cs="Arial"/>
                <w:b/>
                <w:color w:val="92D050"/>
              </w:rPr>
              <w:t>action is required at this stage.</w:t>
            </w:r>
          </w:p>
        </w:tc>
      </w:tr>
      <w:tr w:rsidR="00BF0F83" w:rsidRPr="00CF5843" w14:paraId="069277CB" w14:textId="77777777" w:rsidTr="007106DA">
        <w:trPr>
          <w:trHeight w:val="267"/>
        </w:trPr>
        <w:tc>
          <w:tcPr>
            <w:tcW w:w="334" w:type="dxa"/>
            <w:vMerge/>
            <w:tcBorders>
              <w:right w:val="nil"/>
            </w:tcBorders>
            <w:shd w:val="clear" w:color="auto" w:fill="auto"/>
          </w:tcPr>
          <w:p w14:paraId="438BD781" w14:textId="77777777" w:rsidR="00BF0F83" w:rsidRPr="00CF5843"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18"/>
              </w:rPr>
            </w:pPr>
          </w:p>
        </w:tc>
        <w:tc>
          <w:tcPr>
            <w:tcW w:w="546" w:type="dxa"/>
            <w:tcBorders>
              <w:top w:val="nil"/>
              <w:left w:val="nil"/>
              <w:right w:val="nil"/>
            </w:tcBorders>
            <w:shd w:val="clear" w:color="auto" w:fill="auto"/>
          </w:tcPr>
          <w:p w14:paraId="66D73FA9" w14:textId="77777777" w:rsidR="00BF0F83" w:rsidRPr="00CF5843"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18"/>
              </w:rPr>
            </w:pPr>
          </w:p>
        </w:tc>
        <w:tc>
          <w:tcPr>
            <w:tcW w:w="1679" w:type="dxa"/>
            <w:tcBorders>
              <w:top w:val="nil"/>
              <w:left w:val="nil"/>
              <w:right w:val="nil"/>
            </w:tcBorders>
            <w:shd w:val="clear" w:color="auto" w:fill="auto"/>
          </w:tcPr>
          <w:p w14:paraId="6AB22164" w14:textId="77777777" w:rsidR="00BF0F83" w:rsidRPr="00CF5843"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18"/>
              </w:rPr>
            </w:pPr>
          </w:p>
        </w:tc>
        <w:tc>
          <w:tcPr>
            <w:tcW w:w="1604" w:type="dxa"/>
            <w:tcBorders>
              <w:top w:val="nil"/>
              <w:left w:val="nil"/>
              <w:right w:val="nil"/>
            </w:tcBorders>
            <w:shd w:val="clear" w:color="auto" w:fill="auto"/>
          </w:tcPr>
          <w:p w14:paraId="4EB7E1DA" w14:textId="77777777" w:rsidR="00BF0F83" w:rsidRPr="00CF5843"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18"/>
              </w:rPr>
            </w:pPr>
          </w:p>
        </w:tc>
        <w:tc>
          <w:tcPr>
            <w:tcW w:w="1604" w:type="dxa"/>
            <w:tcBorders>
              <w:top w:val="nil"/>
              <w:left w:val="nil"/>
              <w:right w:val="nil"/>
            </w:tcBorders>
            <w:shd w:val="clear" w:color="auto" w:fill="auto"/>
          </w:tcPr>
          <w:p w14:paraId="7F6050F1" w14:textId="77777777" w:rsidR="00BF0F83" w:rsidRPr="00CF5843"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18"/>
              </w:rPr>
            </w:pPr>
          </w:p>
        </w:tc>
        <w:tc>
          <w:tcPr>
            <w:tcW w:w="1604" w:type="dxa"/>
            <w:tcBorders>
              <w:top w:val="nil"/>
              <w:left w:val="nil"/>
              <w:right w:val="nil"/>
            </w:tcBorders>
            <w:shd w:val="clear" w:color="auto" w:fill="auto"/>
          </w:tcPr>
          <w:p w14:paraId="2D0E2B35" w14:textId="77777777" w:rsidR="00BF0F83" w:rsidRPr="00CF5843"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18"/>
              </w:rPr>
            </w:pPr>
          </w:p>
        </w:tc>
        <w:tc>
          <w:tcPr>
            <w:tcW w:w="1405" w:type="dxa"/>
            <w:gridSpan w:val="2"/>
            <w:tcBorders>
              <w:top w:val="nil"/>
              <w:left w:val="nil"/>
              <w:right w:val="nil"/>
            </w:tcBorders>
            <w:shd w:val="clear" w:color="auto" w:fill="auto"/>
          </w:tcPr>
          <w:p w14:paraId="139C5B43" w14:textId="77777777" w:rsidR="00BF0F83" w:rsidRPr="00CF5843"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18"/>
              </w:rPr>
            </w:pPr>
          </w:p>
        </w:tc>
        <w:tc>
          <w:tcPr>
            <w:tcW w:w="334" w:type="dxa"/>
            <w:tcBorders>
              <w:top w:val="nil"/>
              <w:left w:val="nil"/>
            </w:tcBorders>
            <w:shd w:val="clear" w:color="auto" w:fill="auto"/>
          </w:tcPr>
          <w:p w14:paraId="7065C5FF" w14:textId="77777777" w:rsidR="00BF0F83" w:rsidRPr="00CF5843"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18"/>
              </w:rPr>
            </w:pPr>
          </w:p>
        </w:tc>
        <w:tc>
          <w:tcPr>
            <w:tcW w:w="1270" w:type="dxa"/>
            <w:vMerge/>
            <w:shd w:val="clear" w:color="auto" w:fill="auto"/>
          </w:tcPr>
          <w:p w14:paraId="0B69AB5F" w14:textId="77777777" w:rsidR="00BF0F83" w:rsidRPr="00CF5843"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18"/>
              </w:rPr>
            </w:pPr>
          </w:p>
        </w:tc>
        <w:tc>
          <w:tcPr>
            <w:tcW w:w="1002" w:type="dxa"/>
            <w:vMerge/>
            <w:shd w:val="clear" w:color="auto" w:fill="auto"/>
          </w:tcPr>
          <w:p w14:paraId="6FE005FE" w14:textId="77777777" w:rsidR="00BF0F83" w:rsidRPr="00CF5843"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18"/>
              </w:rPr>
            </w:pPr>
          </w:p>
        </w:tc>
        <w:tc>
          <w:tcPr>
            <w:tcW w:w="4662" w:type="dxa"/>
            <w:vMerge/>
            <w:shd w:val="clear" w:color="auto" w:fill="auto"/>
          </w:tcPr>
          <w:p w14:paraId="0052E11B" w14:textId="77777777" w:rsidR="00BF0F83" w:rsidRPr="00CF5843" w:rsidRDefault="00BF0F83"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18"/>
              </w:rPr>
            </w:pPr>
          </w:p>
        </w:tc>
      </w:tr>
    </w:tbl>
    <w:p w14:paraId="3C0A55F4" w14:textId="77777777" w:rsidR="006615C9" w:rsidRPr="00CF5843" w:rsidRDefault="006615C9">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18"/>
        </w:rPr>
      </w:pPr>
    </w:p>
    <w:tbl>
      <w:tblPr>
        <w:tblW w:w="160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
        <w:gridCol w:w="1412"/>
        <w:gridCol w:w="5231"/>
        <w:gridCol w:w="401"/>
        <w:gridCol w:w="1005"/>
        <w:gridCol w:w="2413"/>
        <w:gridCol w:w="4559"/>
      </w:tblGrid>
      <w:tr w:rsidR="00C12667" w:rsidRPr="00CF5843" w14:paraId="0E3D8010" w14:textId="77777777" w:rsidTr="007106DA">
        <w:trPr>
          <w:trHeight w:val="239"/>
        </w:trPr>
        <w:tc>
          <w:tcPr>
            <w:tcW w:w="1001" w:type="dxa"/>
            <w:shd w:val="clear" w:color="auto" w:fill="auto"/>
          </w:tcPr>
          <w:p w14:paraId="7390441F" w14:textId="77777777" w:rsidR="00D05E45" w:rsidRPr="00CF5843" w:rsidRDefault="00BA0366"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b/>
                <w:sz w:val="16"/>
                <w:szCs w:val="16"/>
              </w:rPr>
            </w:pPr>
            <w:r w:rsidRPr="00CF5843">
              <w:rPr>
                <w:rFonts w:ascii="Calibri" w:hAnsi="Calibri" w:cs="Arial"/>
                <w:b/>
                <w:sz w:val="16"/>
                <w:szCs w:val="16"/>
              </w:rPr>
              <w:t>Score</w:t>
            </w:r>
          </w:p>
        </w:tc>
        <w:tc>
          <w:tcPr>
            <w:tcW w:w="1412" w:type="dxa"/>
            <w:shd w:val="clear" w:color="auto" w:fill="auto"/>
          </w:tcPr>
          <w:p w14:paraId="00924217" w14:textId="77777777" w:rsidR="00D05E45" w:rsidRPr="00CF5843" w:rsidRDefault="00BA0366"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sz w:val="16"/>
                <w:szCs w:val="16"/>
              </w:rPr>
            </w:pPr>
            <w:r w:rsidRPr="00CF5843">
              <w:rPr>
                <w:rFonts w:ascii="Calibri" w:hAnsi="Calibri" w:cs="Arial"/>
                <w:b/>
                <w:sz w:val="16"/>
                <w:szCs w:val="16"/>
              </w:rPr>
              <w:t>Likelihood</w:t>
            </w:r>
          </w:p>
        </w:tc>
        <w:tc>
          <w:tcPr>
            <w:tcW w:w="5231" w:type="dxa"/>
            <w:shd w:val="clear" w:color="auto" w:fill="auto"/>
          </w:tcPr>
          <w:p w14:paraId="05FE2455" w14:textId="77777777" w:rsidR="00D05E45" w:rsidRPr="00CF5843" w:rsidRDefault="00BA0366"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sz w:val="16"/>
                <w:szCs w:val="16"/>
              </w:rPr>
            </w:pPr>
            <w:r w:rsidRPr="00CF5843">
              <w:rPr>
                <w:rFonts w:ascii="Calibri" w:hAnsi="Calibri" w:cs="Arial"/>
                <w:b/>
                <w:sz w:val="16"/>
                <w:szCs w:val="16"/>
              </w:rPr>
              <w:t>Description</w:t>
            </w:r>
          </w:p>
        </w:tc>
        <w:tc>
          <w:tcPr>
            <w:tcW w:w="401" w:type="dxa"/>
            <w:tcBorders>
              <w:top w:val="nil"/>
              <w:bottom w:val="nil"/>
            </w:tcBorders>
            <w:shd w:val="clear" w:color="auto" w:fill="auto"/>
          </w:tcPr>
          <w:p w14:paraId="01C4784C" w14:textId="77777777" w:rsidR="00D05E45" w:rsidRPr="00CF5843" w:rsidRDefault="00D05E45"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sz w:val="16"/>
                <w:szCs w:val="16"/>
              </w:rPr>
            </w:pPr>
          </w:p>
        </w:tc>
        <w:tc>
          <w:tcPr>
            <w:tcW w:w="1005" w:type="dxa"/>
            <w:shd w:val="clear" w:color="auto" w:fill="auto"/>
          </w:tcPr>
          <w:p w14:paraId="6947A90C" w14:textId="77777777" w:rsidR="00D05E45" w:rsidRPr="00CF5843" w:rsidRDefault="00BA0366"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b/>
                <w:sz w:val="16"/>
                <w:szCs w:val="16"/>
              </w:rPr>
            </w:pPr>
            <w:r w:rsidRPr="00CF5843">
              <w:rPr>
                <w:rFonts w:ascii="Calibri" w:hAnsi="Calibri" w:cs="Arial"/>
                <w:b/>
                <w:sz w:val="16"/>
                <w:szCs w:val="16"/>
              </w:rPr>
              <w:t>Score</w:t>
            </w:r>
          </w:p>
        </w:tc>
        <w:tc>
          <w:tcPr>
            <w:tcW w:w="2413" w:type="dxa"/>
            <w:shd w:val="clear" w:color="auto" w:fill="auto"/>
          </w:tcPr>
          <w:p w14:paraId="7D2D1D15" w14:textId="77777777" w:rsidR="00D05E45" w:rsidRPr="00CF5843" w:rsidRDefault="00FD044C"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sz w:val="16"/>
                <w:szCs w:val="16"/>
              </w:rPr>
            </w:pPr>
            <w:r w:rsidRPr="00CF5843">
              <w:rPr>
                <w:rFonts w:ascii="Calibri" w:hAnsi="Calibri" w:cs="Arial"/>
                <w:b/>
                <w:sz w:val="16"/>
                <w:szCs w:val="16"/>
              </w:rPr>
              <w:t>Severity</w:t>
            </w:r>
          </w:p>
        </w:tc>
        <w:tc>
          <w:tcPr>
            <w:tcW w:w="4559" w:type="dxa"/>
            <w:shd w:val="clear" w:color="auto" w:fill="auto"/>
          </w:tcPr>
          <w:p w14:paraId="46C1A757" w14:textId="77777777" w:rsidR="00D05E45" w:rsidRPr="00CF5843" w:rsidRDefault="00BA0366"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sz w:val="16"/>
                <w:szCs w:val="16"/>
              </w:rPr>
            </w:pPr>
            <w:r w:rsidRPr="00CF5843">
              <w:rPr>
                <w:rFonts w:ascii="Calibri" w:hAnsi="Calibri" w:cs="Arial"/>
                <w:b/>
                <w:sz w:val="16"/>
                <w:szCs w:val="16"/>
              </w:rPr>
              <w:t>Description</w:t>
            </w:r>
          </w:p>
        </w:tc>
      </w:tr>
      <w:tr w:rsidR="00C12667" w:rsidRPr="00CF5843" w14:paraId="64338123" w14:textId="77777777" w:rsidTr="007106DA">
        <w:trPr>
          <w:trHeight w:val="462"/>
        </w:trPr>
        <w:tc>
          <w:tcPr>
            <w:tcW w:w="1001" w:type="dxa"/>
            <w:shd w:val="clear" w:color="auto" w:fill="auto"/>
          </w:tcPr>
          <w:p w14:paraId="686695EA" w14:textId="77777777" w:rsidR="00D05E45" w:rsidRPr="00630145" w:rsidRDefault="00BA0366"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rPr>
            </w:pPr>
            <w:r w:rsidRPr="00630145">
              <w:rPr>
                <w:rFonts w:ascii="Calibri" w:hAnsi="Calibri" w:cs="Arial"/>
              </w:rPr>
              <w:t>5</w:t>
            </w:r>
          </w:p>
        </w:tc>
        <w:tc>
          <w:tcPr>
            <w:tcW w:w="1412" w:type="dxa"/>
            <w:shd w:val="clear" w:color="auto" w:fill="auto"/>
          </w:tcPr>
          <w:p w14:paraId="42922360" w14:textId="77777777" w:rsidR="00D05E45" w:rsidRPr="00630145" w:rsidRDefault="00BA0366"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630145">
              <w:rPr>
                <w:rFonts w:ascii="Calibri" w:hAnsi="Calibri" w:cs="Arial"/>
              </w:rPr>
              <w:t>Very Likely</w:t>
            </w:r>
          </w:p>
        </w:tc>
        <w:tc>
          <w:tcPr>
            <w:tcW w:w="5231" w:type="dxa"/>
            <w:shd w:val="clear" w:color="auto" w:fill="auto"/>
          </w:tcPr>
          <w:p w14:paraId="7B63ECE4" w14:textId="77777777" w:rsidR="00D05E45" w:rsidRPr="00630145" w:rsidRDefault="00BA0366"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630145">
              <w:rPr>
                <w:rFonts w:ascii="Calibri" w:hAnsi="Calibri" w:cs="Arial"/>
              </w:rPr>
              <w:t>The event is expected to occur in most circumstances</w:t>
            </w:r>
          </w:p>
        </w:tc>
        <w:tc>
          <w:tcPr>
            <w:tcW w:w="401" w:type="dxa"/>
            <w:tcBorders>
              <w:top w:val="nil"/>
              <w:bottom w:val="nil"/>
            </w:tcBorders>
            <w:shd w:val="clear" w:color="auto" w:fill="auto"/>
          </w:tcPr>
          <w:p w14:paraId="4383F0EC" w14:textId="77777777" w:rsidR="00D05E45" w:rsidRPr="00630145" w:rsidRDefault="00D05E45"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p>
        </w:tc>
        <w:tc>
          <w:tcPr>
            <w:tcW w:w="1005" w:type="dxa"/>
            <w:shd w:val="clear" w:color="auto" w:fill="auto"/>
          </w:tcPr>
          <w:p w14:paraId="37BE5E95" w14:textId="77777777" w:rsidR="00D05E45" w:rsidRPr="00630145" w:rsidRDefault="00BA0366"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rPr>
            </w:pPr>
            <w:r w:rsidRPr="00630145">
              <w:rPr>
                <w:rFonts w:ascii="Calibri" w:hAnsi="Calibri" w:cs="Arial"/>
              </w:rPr>
              <w:t>5</w:t>
            </w:r>
          </w:p>
        </w:tc>
        <w:tc>
          <w:tcPr>
            <w:tcW w:w="2413" w:type="dxa"/>
            <w:shd w:val="clear" w:color="auto" w:fill="auto"/>
          </w:tcPr>
          <w:p w14:paraId="1D3F5399" w14:textId="77777777" w:rsidR="00D05E45" w:rsidRPr="00630145" w:rsidRDefault="00BA0366"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630145">
              <w:rPr>
                <w:rFonts w:ascii="Calibri" w:hAnsi="Calibri" w:cs="Arial"/>
              </w:rPr>
              <w:t>Catastrophic</w:t>
            </w:r>
            <w:r w:rsidR="00C12667" w:rsidRPr="00630145">
              <w:rPr>
                <w:rFonts w:ascii="Calibri" w:hAnsi="Calibri" w:cs="Arial"/>
              </w:rPr>
              <w:t xml:space="preserve"> </w:t>
            </w:r>
            <w:r w:rsidRPr="00630145">
              <w:rPr>
                <w:rFonts w:ascii="Calibri" w:hAnsi="Calibri" w:cs="Arial"/>
              </w:rPr>
              <w:t>/</w:t>
            </w:r>
            <w:r w:rsidR="00C12667" w:rsidRPr="00630145">
              <w:rPr>
                <w:rFonts w:ascii="Calibri" w:hAnsi="Calibri" w:cs="Arial"/>
              </w:rPr>
              <w:t xml:space="preserve"> </w:t>
            </w:r>
            <w:r w:rsidRPr="00630145">
              <w:rPr>
                <w:rFonts w:ascii="Calibri" w:hAnsi="Calibri" w:cs="Arial"/>
              </w:rPr>
              <w:t>Severe</w:t>
            </w:r>
            <w:r w:rsidR="00C12667" w:rsidRPr="00630145">
              <w:rPr>
                <w:rFonts w:ascii="Calibri" w:hAnsi="Calibri" w:cs="Arial"/>
              </w:rPr>
              <w:t xml:space="preserve"> </w:t>
            </w:r>
            <w:r w:rsidRPr="00630145">
              <w:rPr>
                <w:rFonts w:ascii="Calibri" w:hAnsi="Calibri" w:cs="Arial"/>
              </w:rPr>
              <w:t>/</w:t>
            </w:r>
            <w:r w:rsidR="00C12667" w:rsidRPr="00630145">
              <w:rPr>
                <w:rFonts w:ascii="Calibri" w:hAnsi="Calibri" w:cs="Arial"/>
              </w:rPr>
              <w:t xml:space="preserve"> </w:t>
            </w:r>
            <w:r w:rsidRPr="00630145">
              <w:rPr>
                <w:rFonts w:ascii="Calibri" w:hAnsi="Calibri" w:cs="Arial"/>
              </w:rPr>
              <w:t>Fatality</w:t>
            </w:r>
          </w:p>
        </w:tc>
        <w:tc>
          <w:tcPr>
            <w:tcW w:w="4559" w:type="dxa"/>
            <w:shd w:val="clear" w:color="auto" w:fill="auto"/>
          </w:tcPr>
          <w:p w14:paraId="2176C36A" w14:textId="77777777" w:rsidR="00D05E45" w:rsidRPr="00630145" w:rsidRDefault="009D3B10"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630145">
              <w:rPr>
                <w:rFonts w:ascii="Calibri" w:hAnsi="Calibri" w:cs="Arial"/>
              </w:rPr>
              <w:t>Death or permanent disability to one or more persons</w:t>
            </w:r>
          </w:p>
        </w:tc>
      </w:tr>
      <w:tr w:rsidR="00C12667" w:rsidRPr="00CF5843" w14:paraId="57906686" w14:textId="77777777" w:rsidTr="007106DA">
        <w:trPr>
          <w:trHeight w:val="480"/>
        </w:trPr>
        <w:tc>
          <w:tcPr>
            <w:tcW w:w="1001" w:type="dxa"/>
            <w:shd w:val="clear" w:color="auto" w:fill="auto"/>
          </w:tcPr>
          <w:p w14:paraId="26EE0E6F" w14:textId="77777777" w:rsidR="00D05E45" w:rsidRPr="00630145" w:rsidRDefault="00BA0366"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rPr>
            </w:pPr>
            <w:r w:rsidRPr="00630145">
              <w:rPr>
                <w:rFonts w:ascii="Calibri" w:hAnsi="Calibri" w:cs="Arial"/>
              </w:rPr>
              <w:t>4</w:t>
            </w:r>
          </w:p>
        </w:tc>
        <w:tc>
          <w:tcPr>
            <w:tcW w:w="1412" w:type="dxa"/>
            <w:shd w:val="clear" w:color="auto" w:fill="auto"/>
          </w:tcPr>
          <w:p w14:paraId="15AC6F53" w14:textId="77777777" w:rsidR="00D05E45" w:rsidRPr="00630145" w:rsidRDefault="00BA0366"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630145">
              <w:rPr>
                <w:rFonts w:ascii="Calibri" w:hAnsi="Calibri" w:cs="Arial"/>
              </w:rPr>
              <w:t>Likely</w:t>
            </w:r>
          </w:p>
        </w:tc>
        <w:tc>
          <w:tcPr>
            <w:tcW w:w="5231" w:type="dxa"/>
            <w:shd w:val="clear" w:color="auto" w:fill="auto"/>
          </w:tcPr>
          <w:p w14:paraId="13378312" w14:textId="77777777" w:rsidR="00D05E45" w:rsidRPr="00630145" w:rsidRDefault="00BA0366"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630145">
              <w:rPr>
                <w:rFonts w:ascii="Calibri" w:hAnsi="Calibri" w:cs="Arial"/>
              </w:rPr>
              <w:t>The event will probably occur in most circumstances</w:t>
            </w:r>
          </w:p>
        </w:tc>
        <w:tc>
          <w:tcPr>
            <w:tcW w:w="401" w:type="dxa"/>
            <w:tcBorders>
              <w:top w:val="nil"/>
              <w:bottom w:val="nil"/>
            </w:tcBorders>
            <w:shd w:val="clear" w:color="auto" w:fill="auto"/>
          </w:tcPr>
          <w:p w14:paraId="53ABFAB1" w14:textId="77777777" w:rsidR="00D05E45" w:rsidRPr="00630145" w:rsidRDefault="00D05E45"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p>
        </w:tc>
        <w:tc>
          <w:tcPr>
            <w:tcW w:w="1005" w:type="dxa"/>
            <w:shd w:val="clear" w:color="auto" w:fill="auto"/>
          </w:tcPr>
          <w:p w14:paraId="07BD3823" w14:textId="77777777" w:rsidR="00D05E45" w:rsidRPr="00630145" w:rsidRDefault="00BA0366"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rPr>
            </w:pPr>
            <w:r w:rsidRPr="00630145">
              <w:rPr>
                <w:rFonts w:ascii="Calibri" w:hAnsi="Calibri" w:cs="Arial"/>
              </w:rPr>
              <w:t>4</w:t>
            </w:r>
          </w:p>
        </w:tc>
        <w:tc>
          <w:tcPr>
            <w:tcW w:w="2413" w:type="dxa"/>
            <w:shd w:val="clear" w:color="auto" w:fill="auto"/>
          </w:tcPr>
          <w:p w14:paraId="011F5668" w14:textId="77777777" w:rsidR="00D05E45" w:rsidRPr="00630145" w:rsidRDefault="00BA0366"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630145">
              <w:rPr>
                <w:rFonts w:ascii="Calibri" w:hAnsi="Calibri" w:cs="Arial"/>
              </w:rPr>
              <w:t>Major Injury</w:t>
            </w:r>
            <w:r w:rsidR="00C12667" w:rsidRPr="00630145">
              <w:rPr>
                <w:rFonts w:ascii="Calibri" w:hAnsi="Calibri" w:cs="Arial"/>
              </w:rPr>
              <w:t xml:space="preserve"> </w:t>
            </w:r>
            <w:r w:rsidRPr="00630145">
              <w:rPr>
                <w:rFonts w:ascii="Calibri" w:hAnsi="Calibri" w:cs="Arial"/>
              </w:rPr>
              <w:t>/</w:t>
            </w:r>
            <w:r w:rsidR="00C12667" w:rsidRPr="00630145">
              <w:rPr>
                <w:rFonts w:ascii="Calibri" w:hAnsi="Calibri" w:cs="Arial"/>
              </w:rPr>
              <w:t xml:space="preserve"> </w:t>
            </w:r>
            <w:r w:rsidRPr="00630145">
              <w:rPr>
                <w:rFonts w:ascii="Calibri" w:hAnsi="Calibri" w:cs="Arial"/>
              </w:rPr>
              <w:t>ill health</w:t>
            </w:r>
          </w:p>
        </w:tc>
        <w:tc>
          <w:tcPr>
            <w:tcW w:w="4559" w:type="dxa"/>
            <w:shd w:val="clear" w:color="auto" w:fill="auto"/>
          </w:tcPr>
          <w:p w14:paraId="2A429665" w14:textId="77777777" w:rsidR="00D05E45" w:rsidRPr="00630145" w:rsidRDefault="009D3B10"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630145">
              <w:rPr>
                <w:rFonts w:ascii="Calibri" w:hAnsi="Calibri" w:cs="Arial"/>
              </w:rPr>
              <w:t>Hospital admission required</w:t>
            </w:r>
          </w:p>
        </w:tc>
      </w:tr>
      <w:tr w:rsidR="00C12667" w:rsidRPr="00CF5843" w14:paraId="0F1F77B6" w14:textId="77777777" w:rsidTr="007106DA">
        <w:trPr>
          <w:trHeight w:val="480"/>
        </w:trPr>
        <w:tc>
          <w:tcPr>
            <w:tcW w:w="1001" w:type="dxa"/>
            <w:shd w:val="clear" w:color="auto" w:fill="auto"/>
          </w:tcPr>
          <w:p w14:paraId="59BA131C" w14:textId="77777777" w:rsidR="00D05E45" w:rsidRPr="00630145" w:rsidRDefault="00BA0366"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rPr>
            </w:pPr>
            <w:r w:rsidRPr="00630145">
              <w:rPr>
                <w:rFonts w:ascii="Calibri" w:hAnsi="Calibri" w:cs="Arial"/>
              </w:rPr>
              <w:t>3</w:t>
            </w:r>
          </w:p>
        </w:tc>
        <w:tc>
          <w:tcPr>
            <w:tcW w:w="1412" w:type="dxa"/>
            <w:shd w:val="clear" w:color="auto" w:fill="auto"/>
          </w:tcPr>
          <w:p w14:paraId="527BF508" w14:textId="77777777" w:rsidR="00D05E45" w:rsidRPr="00630145" w:rsidRDefault="00BA0366"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630145">
              <w:rPr>
                <w:rFonts w:ascii="Calibri" w:hAnsi="Calibri" w:cs="Arial"/>
              </w:rPr>
              <w:t>Fairly Likely</w:t>
            </w:r>
          </w:p>
        </w:tc>
        <w:tc>
          <w:tcPr>
            <w:tcW w:w="5231" w:type="dxa"/>
            <w:shd w:val="clear" w:color="auto" w:fill="auto"/>
          </w:tcPr>
          <w:p w14:paraId="78742844" w14:textId="77777777" w:rsidR="00D05E45" w:rsidRPr="00630145" w:rsidRDefault="00BA0366"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630145">
              <w:rPr>
                <w:rFonts w:ascii="Calibri" w:hAnsi="Calibri" w:cs="Arial"/>
              </w:rPr>
              <w:t>The event could occur at some time</w:t>
            </w:r>
          </w:p>
        </w:tc>
        <w:tc>
          <w:tcPr>
            <w:tcW w:w="401" w:type="dxa"/>
            <w:tcBorders>
              <w:top w:val="nil"/>
              <w:bottom w:val="nil"/>
            </w:tcBorders>
            <w:shd w:val="clear" w:color="auto" w:fill="auto"/>
          </w:tcPr>
          <w:p w14:paraId="1B39BC48" w14:textId="77777777" w:rsidR="00D05E45" w:rsidRPr="00630145" w:rsidRDefault="00D05E45"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p>
        </w:tc>
        <w:tc>
          <w:tcPr>
            <w:tcW w:w="1005" w:type="dxa"/>
            <w:shd w:val="clear" w:color="auto" w:fill="auto"/>
          </w:tcPr>
          <w:p w14:paraId="10F8C823" w14:textId="77777777" w:rsidR="00D05E45" w:rsidRPr="00630145" w:rsidRDefault="00BA0366"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rPr>
            </w:pPr>
            <w:r w:rsidRPr="00630145">
              <w:rPr>
                <w:rFonts w:ascii="Calibri" w:hAnsi="Calibri" w:cs="Arial"/>
              </w:rPr>
              <w:t>3</w:t>
            </w:r>
          </w:p>
        </w:tc>
        <w:tc>
          <w:tcPr>
            <w:tcW w:w="2413" w:type="dxa"/>
            <w:shd w:val="clear" w:color="auto" w:fill="auto"/>
          </w:tcPr>
          <w:p w14:paraId="3322A01C" w14:textId="77777777" w:rsidR="00D05E45" w:rsidRPr="00630145" w:rsidRDefault="00BA0366"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630145">
              <w:rPr>
                <w:rFonts w:ascii="Calibri" w:hAnsi="Calibri" w:cs="Arial"/>
              </w:rPr>
              <w:t>Moderate (Over 3 day injury / illness)</w:t>
            </w:r>
          </w:p>
        </w:tc>
        <w:tc>
          <w:tcPr>
            <w:tcW w:w="4559" w:type="dxa"/>
            <w:shd w:val="clear" w:color="auto" w:fill="auto"/>
          </w:tcPr>
          <w:p w14:paraId="52653141" w14:textId="77777777" w:rsidR="00D05E45" w:rsidRPr="00630145" w:rsidRDefault="009D3B10"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630145">
              <w:rPr>
                <w:rFonts w:ascii="Calibri" w:hAnsi="Calibri" w:cs="Arial"/>
              </w:rPr>
              <w:t>Medical treatment required</w:t>
            </w:r>
          </w:p>
        </w:tc>
      </w:tr>
      <w:tr w:rsidR="00C12667" w:rsidRPr="00CF5843" w14:paraId="5B21836B" w14:textId="77777777" w:rsidTr="007106DA">
        <w:trPr>
          <w:trHeight w:val="462"/>
        </w:trPr>
        <w:tc>
          <w:tcPr>
            <w:tcW w:w="1001" w:type="dxa"/>
            <w:shd w:val="clear" w:color="auto" w:fill="auto"/>
          </w:tcPr>
          <w:p w14:paraId="45404693" w14:textId="77777777" w:rsidR="00D05E45" w:rsidRPr="00630145" w:rsidRDefault="00BA0366"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rPr>
            </w:pPr>
            <w:r w:rsidRPr="00630145">
              <w:rPr>
                <w:rFonts w:ascii="Calibri" w:hAnsi="Calibri" w:cs="Arial"/>
              </w:rPr>
              <w:t>2</w:t>
            </w:r>
          </w:p>
        </w:tc>
        <w:tc>
          <w:tcPr>
            <w:tcW w:w="1412" w:type="dxa"/>
            <w:shd w:val="clear" w:color="auto" w:fill="auto"/>
          </w:tcPr>
          <w:p w14:paraId="4DE05DDA" w14:textId="77777777" w:rsidR="00D05E45" w:rsidRPr="00630145" w:rsidRDefault="00BA0366"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630145">
              <w:rPr>
                <w:rFonts w:ascii="Calibri" w:hAnsi="Calibri" w:cs="Arial"/>
              </w:rPr>
              <w:t>Unlikely</w:t>
            </w:r>
          </w:p>
        </w:tc>
        <w:tc>
          <w:tcPr>
            <w:tcW w:w="5231" w:type="dxa"/>
            <w:shd w:val="clear" w:color="auto" w:fill="auto"/>
          </w:tcPr>
          <w:p w14:paraId="337D55FA" w14:textId="77777777" w:rsidR="00D05E45" w:rsidRPr="00630145" w:rsidRDefault="00BA0366"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630145">
              <w:rPr>
                <w:rFonts w:ascii="Calibri" w:hAnsi="Calibri" w:cs="Arial"/>
              </w:rPr>
              <w:t>The event is not likely to occur in normal circumstances</w:t>
            </w:r>
          </w:p>
        </w:tc>
        <w:tc>
          <w:tcPr>
            <w:tcW w:w="401" w:type="dxa"/>
            <w:tcBorders>
              <w:top w:val="nil"/>
              <w:bottom w:val="nil"/>
            </w:tcBorders>
            <w:shd w:val="clear" w:color="auto" w:fill="auto"/>
          </w:tcPr>
          <w:p w14:paraId="6A58333B" w14:textId="77777777" w:rsidR="00D05E45" w:rsidRPr="00630145" w:rsidRDefault="00D05E45"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p>
        </w:tc>
        <w:tc>
          <w:tcPr>
            <w:tcW w:w="1005" w:type="dxa"/>
            <w:shd w:val="clear" w:color="auto" w:fill="auto"/>
          </w:tcPr>
          <w:p w14:paraId="54B24F59" w14:textId="77777777" w:rsidR="00D05E45" w:rsidRPr="00630145" w:rsidRDefault="00BA0366"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rPr>
            </w:pPr>
            <w:r w:rsidRPr="00630145">
              <w:rPr>
                <w:rFonts w:ascii="Calibri" w:hAnsi="Calibri" w:cs="Arial"/>
              </w:rPr>
              <w:t>2</w:t>
            </w:r>
          </w:p>
        </w:tc>
        <w:tc>
          <w:tcPr>
            <w:tcW w:w="2413" w:type="dxa"/>
            <w:shd w:val="clear" w:color="auto" w:fill="auto"/>
          </w:tcPr>
          <w:p w14:paraId="579AFF45" w14:textId="77777777" w:rsidR="00D05E45" w:rsidRPr="00630145" w:rsidRDefault="00BA0366"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630145">
              <w:rPr>
                <w:rFonts w:ascii="Calibri" w:hAnsi="Calibri" w:cs="Arial"/>
              </w:rPr>
              <w:t>Minor injury</w:t>
            </w:r>
          </w:p>
        </w:tc>
        <w:tc>
          <w:tcPr>
            <w:tcW w:w="4559" w:type="dxa"/>
            <w:shd w:val="clear" w:color="auto" w:fill="auto"/>
          </w:tcPr>
          <w:p w14:paraId="703FD028" w14:textId="77777777" w:rsidR="00D05E45" w:rsidRPr="00630145" w:rsidRDefault="009D3B10"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630145">
              <w:rPr>
                <w:rFonts w:ascii="Calibri" w:hAnsi="Calibri" w:cs="Arial"/>
              </w:rPr>
              <w:t>First Aid required</w:t>
            </w:r>
          </w:p>
        </w:tc>
      </w:tr>
      <w:tr w:rsidR="00C12667" w:rsidRPr="00CF5843" w14:paraId="016DE6F4" w14:textId="77777777" w:rsidTr="007106DA">
        <w:trPr>
          <w:trHeight w:val="499"/>
        </w:trPr>
        <w:tc>
          <w:tcPr>
            <w:tcW w:w="1001" w:type="dxa"/>
            <w:shd w:val="clear" w:color="auto" w:fill="auto"/>
          </w:tcPr>
          <w:p w14:paraId="2FBB8780" w14:textId="77777777" w:rsidR="00D05E45" w:rsidRPr="00630145" w:rsidRDefault="00BA0366"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rPr>
            </w:pPr>
            <w:r w:rsidRPr="00630145">
              <w:rPr>
                <w:rFonts w:ascii="Calibri" w:hAnsi="Calibri" w:cs="Arial"/>
              </w:rPr>
              <w:t>1</w:t>
            </w:r>
          </w:p>
        </w:tc>
        <w:tc>
          <w:tcPr>
            <w:tcW w:w="1412" w:type="dxa"/>
            <w:shd w:val="clear" w:color="auto" w:fill="auto"/>
          </w:tcPr>
          <w:p w14:paraId="4849F4FE" w14:textId="77777777" w:rsidR="00D05E45" w:rsidRPr="00630145" w:rsidRDefault="00BA0366"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630145">
              <w:rPr>
                <w:rFonts w:ascii="Calibri" w:hAnsi="Calibri" w:cs="Arial"/>
              </w:rPr>
              <w:t>Very Unlikely</w:t>
            </w:r>
          </w:p>
        </w:tc>
        <w:tc>
          <w:tcPr>
            <w:tcW w:w="5231" w:type="dxa"/>
            <w:shd w:val="clear" w:color="auto" w:fill="auto"/>
          </w:tcPr>
          <w:p w14:paraId="584896A7" w14:textId="77777777" w:rsidR="00D05E45" w:rsidRPr="00630145" w:rsidRDefault="00BA0366"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630145">
              <w:rPr>
                <w:rFonts w:ascii="Calibri" w:hAnsi="Calibri" w:cs="Arial"/>
              </w:rPr>
              <w:t>The event may only occur in exceptional circumstances</w:t>
            </w:r>
          </w:p>
        </w:tc>
        <w:tc>
          <w:tcPr>
            <w:tcW w:w="401" w:type="dxa"/>
            <w:tcBorders>
              <w:top w:val="nil"/>
              <w:bottom w:val="nil"/>
            </w:tcBorders>
            <w:shd w:val="clear" w:color="auto" w:fill="auto"/>
          </w:tcPr>
          <w:p w14:paraId="73C87176" w14:textId="77777777" w:rsidR="00D05E45" w:rsidRPr="00630145" w:rsidRDefault="00D05E45"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p>
        </w:tc>
        <w:tc>
          <w:tcPr>
            <w:tcW w:w="1005" w:type="dxa"/>
            <w:shd w:val="clear" w:color="auto" w:fill="auto"/>
          </w:tcPr>
          <w:p w14:paraId="6BB5B22D" w14:textId="77777777" w:rsidR="00D05E45" w:rsidRPr="00630145" w:rsidRDefault="00BA0366"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rPr>
            </w:pPr>
            <w:r w:rsidRPr="00630145">
              <w:rPr>
                <w:rFonts w:ascii="Calibri" w:hAnsi="Calibri" w:cs="Arial"/>
              </w:rPr>
              <w:t>1</w:t>
            </w:r>
          </w:p>
        </w:tc>
        <w:tc>
          <w:tcPr>
            <w:tcW w:w="2413" w:type="dxa"/>
            <w:shd w:val="clear" w:color="auto" w:fill="auto"/>
          </w:tcPr>
          <w:p w14:paraId="3481615C" w14:textId="77777777" w:rsidR="00D05E45" w:rsidRPr="00630145" w:rsidRDefault="009D3B10"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630145">
              <w:rPr>
                <w:rFonts w:ascii="Calibri" w:hAnsi="Calibri" w:cs="Arial"/>
              </w:rPr>
              <w:t xml:space="preserve">Insignificant / </w:t>
            </w:r>
            <w:r w:rsidR="00BA0366" w:rsidRPr="00630145">
              <w:rPr>
                <w:rFonts w:ascii="Calibri" w:hAnsi="Calibri" w:cs="Arial"/>
              </w:rPr>
              <w:t>No Injury</w:t>
            </w:r>
          </w:p>
        </w:tc>
        <w:tc>
          <w:tcPr>
            <w:tcW w:w="4559" w:type="dxa"/>
            <w:shd w:val="clear" w:color="auto" w:fill="auto"/>
          </w:tcPr>
          <w:p w14:paraId="6280C762" w14:textId="77777777" w:rsidR="00D05E45" w:rsidRPr="00630145" w:rsidRDefault="009D3B10" w:rsidP="00CF584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630145">
              <w:rPr>
                <w:rFonts w:ascii="Calibri" w:hAnsi="Calibri" w:cs="Arial"/>
              </w:rPr>
              <w:t>Injuries not requiring first aid treatment</w:t>
            </w:r>
          </w:p>
        </w:tc>
      </w:tr>
    </w:tbl>
    <w:p w14:paraId="7041C4C7" w14:textId="77777777" w:rsidR="00D05E45" w:rsidRDefault="00D05E45">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18"/>
        </w:rPr>
      </w:pPr>
    </w:p>
    <w:p w14:paraId="2626F198" w14:textId="77777777" w:rsidR="000057A5" w:rsidRDefault="000057A5">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18"/>
        </w:rPr>
      </w:pPr>
    </w:p>
    <w:p w14:paraId="3F0F176E" w14:textId="77777777" w:rsidR="000057A5" w:rsidRPr="00CF5843" w:rsidRDefault="000057A5">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18"/>
        </w:rPr>
      </w:pPr>
    </w:p>
    <w:p w14:paraId="4102AE2D" w14:textId="77777777" w:rsidR="006615C9" w:rsidRPr="00CF5843" w:rsidRDefault="006615C9">
      <w:pPr>
        <w:rPr>
          <w:rFonts w:ascii="Calibri" w:hAnsi="Calibri" w:cs="Arial"/>
        </w:rPr>
      </w:pPr>
    </w:p>
    <w:tbl>
      <w:tblPr>
        <w:tblStyle w:val="TableGrid"/>
        <w:tblW w:w="0" w:type="auto"/>
        <w:tblLook w:val="04A0" w:firstRow="1" w:lastRow="0" w:firstColumn="1" w:lastColumn="0" w:noHBand="0" w:noVBand="1"/>
      </w:tblPr>
      <w:tblGrid>
        <w:gridCol w:w="456"/>
        <w:gridCol w:w="1947"/>
        <w:gridCol w:w="1479"/>
        <w:gridCol w:w="903"/>
        <w:gridCol w:w="756"/>
        <w:gridCol w:w="963"/>
        <w:gridCol w:w="4114"/>
        <w:gridCol w:w="3879"/>
        <w:gridCol w:w="1658"/>
      </w:tblGrid>
      <w:tr w:rsidR="001074B4" w14:paraId="3D433AB4" w14:textId="77777777" w:rsidTr="00BF62FC">
        <w:tc>
          <w:tcPr>
            <w:tcW w:w="456" w:type="dxa"/>
            <w:vAlign w:val="center"/>
          </w:tcPr>
          <w:p w14:paraId="1EE0DEAC" w14:textId="77777777" w:rsidR="00AE17F3" w:rsidRPr="000F7E40" w:rsidRDefault="00AE17F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rPr>
            </w:pPr>
            <w:r w:rsidRPr="000F7E40">
              <w:rPr>
                <w:rFonts w:ascii="Calibri" w:hAnsi="Calibri" w:cs="Arial"/>
                <w:b/>
              </w:rPr>
              <w:t>No</w:t>
            </w:r>
          </w:p>
        </w:tc>
        <w:tc>
          <w:tcPr>
            <w:tcW w:w="1970" w:type="dxa"/>
            <w:vAlign w:val="center"/>
          </w:tcPr>
          <w:p w14:paraId="33CB3CA9" w14:textId="77777777" w:rsidR="00AE17F3" w:rsidRPr="000F7E40" w:rsidRDefault="00AE17F3" w:rsidP="00BF62FC">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b/>
              </w:rPr>
            </w:pPr>
            <w:r w:rsidRPr="000F7E40">
              <w:rPr>
                <w:rFonts w:ascii="Calibri" w:hAnsi="Calibri" w:cs="Arial"/>
                <w:b/>
              </w:rPr>
              <w:t>Main Hazards Identified</w:t>
            </w:r>
          </w:p>
        </w:tc>
        <w:tc>
          <w:tcPr>
            <w:tcW w:w="1492" w:type="dxa"/>
            <w:vAlign w:val="center"/>
          </w:tcPr>
          <w:p w14:paraId="16E2E083" w14:textId="77777777" w:rsidR="00AE17F3" w:rsidRPr="000F7E40" w:rsidRDefault="00AE17F3" w:rsidP="00BF62FC">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b/>
              </w:rPr>
            </w:pPr>
            <w:r w:rsidRPr="000F7E40">
              <w:rPr>
                <w:rFonts w:ascii="Calibri" w:hAnsi="Calibri" w:cs="Arial"/>
                <w:b/>
              </w:rPr>
              <w:t>Who is at risk?</w:t>
            </w:r>
          </w:p>
        </w:tc>
        <w:tc>
          <w:tcPr>
            <w:tcW w:w="903" w:type="dxa"/>
            <w:vAlign w:val="center"/>
          </w:tcPr>
          <w:p w14:paraId="18CBAF26" w14:textId="77777777" w:rsidR="00AE17F3" w:rsidRPr="000F7E40" w:rsidRDefault="00AE17F3" w:rsidP="00BF62FC">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b/>
                <w:sz w:val="16"/>
              </w:rPr>
            </w:pPr>
            <w:r w:rsidRPr="000F7E40">
              <w:rPr>
                <w:rFonts w:ascii="Calibri" w:hAnsi="Calibri" w:cs="Arial"/>
                <w:b/>
                <w:sz w:val="16"/>
              </w:rPr>
              <w:t>Likelihood (a)</w:t>
            </w:r>
          </w:p>
        </w:tc>
        <w:tc>
          <w:tcPr>
            <w:tcW w:w="756" w:type="dxa"/>
            <w:vAlign w:val="center"/>
          </w:tcPr>
          <w:p w14:paraId="590B0910" w14:textId="77777777" w:rsidR="00AE17F3" w:rsidRPr="000F7E40" w:rsidRDefault="00AE17F3" w:rsidP="00BF62FC">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b/>
              </w:rPr>
            </w:pPr>
            <w:r w:rsidRPr="000F7E40">
              <w:rPr>
                <w:rFonts w:ascii="Calibri" w:hAnsi="Calibri" w:cs="Arial"/>
                <w:b/>
                <w:sz w:val="16"/>
              </w:rPr>
              <w:t>Severity (b)</w:t>
            </w:r>
          </w:p>
        </w:tc>
        <w:tc>
          <w:tcPr>
            <w:tcW w:w="977" w:type="dxa"/>
            <w:vAlign w:val="center"/>
          </w:tcPr>
          <w:p w14:paraId="176796DD" w14:textId="77777777" w:rsidR="00AE17F3" w:rsidRPr="000F7E40" w:rsidRDefault="00AE17F3" w:rsidP="00BF62FC">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b/>
                <w:sz w:val="16"/>
              </w:rPr>
            </w:pPr>
            <w:r w:rsidRPr="000F7E40">
              <w:rPr>
                <w:rFonts w:ascii="Calibri" w:hAnsi="Calibri" w:cs="Arial"/>
                <w:b/>
                <w:sz w:val="16"/>
              </w:rPr>
              <w:t>Risk Rating (a) x (b)</w:t>
            </w:r>
          </w:p>
        </w:tc>
        <w:tc>
          <w:tcPr>
            <w:tcW w:w="4186" w:type="dxa"/>
            <w:vAlign w:val="center"/>
          </w:tcPr>
          <w:p w14:paraId="7C134CE9" w14:textId="77777777" w:rsidR="00AE17F3" w:rsidRPr="000F7E40" w:rsidRDefault="00AE17F3" w:rsidP="00BF62FC">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b/>
              </w:rPr>
            </w:pPr>
            <w:r w:rsidRPr="000F7E40">
              <w:rPr>
                <w:rFonts w:ascii="Calibri" w:hAnsi="Calibri" w:cs="Arial"/>
                <w:b/>
              </w:rPr>
              <w:t>Control Measures to Reduce the Risk</w:t>
            </w:r>
          </w:p>
        </w:tc>
        <w:tc>
          <w:tcPr>
            <w:tcW w:w="3950" w:type="dxa"/>
            <w:vAlign w:val="center"/>
          </w:tcPr>
          <w:p w14:paraId="0B7A826E" w14:textId="77777777" w:rsidR="00AE17F3" w:rsidRPr="000F7E40" w:rsidRDefault="00AE17F3" w:rsidP="00BF62FC">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b/>
              </w:rPr>
            </w:pPr>
            <w:r w:rsidRPr="000F7E40">
              <w:rPr>
                <w:rFonts w:ascii="Calibri" w:hAnsi="Calibri" w:cs="Arial"/>
                <w:b/>
              </w:rPr>
              <w:t>Actions Required</w:t>
            </w:r>
          </w:p>
        </w:tc>
        <w:tc>
          <w:tcPr>
            <w:tcW w:w="1691" w:type="dxa"/>
            <w:vAlign w:val="center"/>
          </w:tcPr>
          <w:p w14:paraId="75EA6C22" w14:textId="77777777" w:rsidR="00AE17F3" w:rsidRPr="000F7E40" w:rsidRDefault="00AE17F3" w:rsidP="00BF62FC">
            <w:pPr>
              <w:tabs>
                <w:tab w:val="left" w:pos="0"/>
                <w:tab w:val="left" w:pos="720"/>
                <w:tab w:val="left" w:pos="1440"/>
                <w:tab w:val="left" w:pos="2160"/>
                <w:tab w:val="left" w:pos="2880"/>
                <w:tab w:val="left" w:pos="3600"/>
                <w:tab w:val="left" w:pos="4320"/>
                <w:tab w:val="left" w:pos="5040"/>
                <w:tab w:val="left" w:pos="5760"/>
                <w:tab w:val="left" w:pos="6822"/>
                <w:tab w:val="left" w:pos="7362"/>
              </w:tabs>
              <w:jc w:val="center"/>
              <w:rPr>
                <w:rFonts w:ascii="Calibri" w:hAnsi="Calibri" w:cs="Arial"/>
                <w:b/>
              </w:rPr>
            </w:pPr>
            <w:r w:rsidRPr="000F7E40">
              <w:rPr>
                <w:rFonts w:ascii="Calibri" w:hAnsi="Calibri" w:cs="Arial"/>
                <w:b/>
              </w:rPr>
              <w:t>By Who / When</w:t>
            </w:r>
          </w:p>
        </w:tc>
      </w:tr>
      <w:tr w:rsidR="001074B4" w14:paraId="616A3E39" w14:textId="77777777" w:rsidTr="000F7E40">
        <w:tc>
          <w:tcPr>
            <w:tcW w:w="456" w:type="dxa"/>
          </w:tcPr>
          <w:p w14:paraId="572FEA06" w14:textId="77777777" w:rsidR="00AE17F3" w:rsidRPr="000F7E40" w:rsidRDefault="00AE17F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rPr>
            </w:pPr>
            <w:r w:rsidRPr="000F7E40">
              <w:rPr>
                <w:rFonts w:ascii="Calibri" w:hAnsi="Calibri" w:cs="Arial"/>
                <w:b/>
              </w:rPr>
              <w:t>1</w:t>
            </w:r>
          </w:p>
        </w:tc>
        <w:tc>
          <w:tcPr>
            <w:tcW w:w="1970" w:type="dxa"/>
          </w:tcPr>
          <w:p w14:paraId="39B7EB58" w14:textId="77777777" w:rsidR="000342C2" w:rsidRPr="000342C2" w:rsidRDefault="000342C2" w:rsidP="000342C2">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0342C2">
              <w:rPr>
                <w:rFonts w:ascii="Calibri" w:hAnsi="Calibri" w:cs="Arial"/>
              </w:rPr>
              <w:t xml:space="preserve">Catching  </w:t>
            </w:r>
          </w:p>
          <w:p w14:paraId="664B9033" w14:textId="3D681B32" w:rsidR="000F7E40" w:rsidRPr="00692B27" w:rsidRDefault="000342C2" w:rsidP="000342C2">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0342C2">
              <w:rPr>
                <w:rFonts w:ascii="Calibri" w:hAnsi="Calibri" w:cs="Arial"/>
              </w:rPr>
              <w:t>or spreading Coronvirus – General considerations</w:t>
            </w:r>
          </w:p>
        </w:tc>
        <w:tc>
          <w:tcPr>
            <w:tcW w:w="1492" w:type="dxa"/>
          </w:tcPr>
          <w:p w14:paraId="3BEAD815" w14:textId="77777777" w:rsidR="000342C2" w:rsidRPr="000342C2" w:rsidRDefault="000342C2" w:rsidP="000342C2">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0342C2">
              <w:rPr>
                <w:rFonts w:ascii="Calibri" w:hAnsi="Calibri" w:cs="Arial"/>
              </w:rPr>
              <w:t>Staff, pupils</w:t>
            </w:r>
          </w:p>
          <w:p w14:paraId="7BE7DABA" w14:textId="3B707A77" w:rsidR="00AE17F3" w:rsidRPr="00692B27" w:rsidRDefault="000342C2" w:rsidP="000342C2">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0342C2">
              <w:rPr>
                <w:rFonts w:ascii="Calibri" w:hAnsi="Calibri" w:cs="Arial"/>
              </w:rPr>
              <w:t xml:space="preserve">Parents, guardians  </w:t>
            </w:r>
          </w:p>
        </w:tc>
        <w:tc>
          <w:tcPr>
            <w:tcW w:w="903" w:type="dxa"/>
          </w:tcPr>
          <w:p w14:paraId="08BF087C" w14:textId="57597D74" w:rsidR="00AE17F3" w:rsidRPr="00692B27" w:rsidRDefault="000342C2">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2</w:t>
            </w:r>
          </w:p>
        </w:tc>
        <w:tc>
          <w:tcPr>
            <w:tcW w:w="756" w:type="dxa"/>
          </w:tcPr>
          <w:p w14:paraId="23B53AB7" w14:textId="4C480613" w:rsidR="00AE17F3" w:rsidRPr="00692B27" w:rsidRDefault="000A0336">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3</w:t>
            </w:r>
          </w:p>
        </w:tc>
        <w:tc>
          <w:tcPr>
            <w:tcW w:w="977" w:type="dxa"/>
          </w:tcPr>
          <w:p w14:paraId="7A9A44C3" w14:textId="021DE192" w:rsidR="00AE17F3" w:rsidRPr="00692B27" w:rsidRDefault="000A0336">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5</w:t>
            </w:r>
          </w:p>
        </w:tc>
        <w:tc>
          <w:tcPr>
            <w:tcW w:w="4186" w:type="dxa"/>
          </w:tcPr>
          <w:p w14:paraId="79DF00E0" w14:textId="77777777" w:rsidR="00AE17F3" w:rsidRDefault="000342C2" w:rsidP="000A0336">
            <w:pPr>
              <w:pStyle w:val="ListParagraph"/>
              <w:numPr>
                <w:ilvl w:val="0"/>
                <w:numId w:val="13"/>
              </w:numPr>
              <w:rPr>
                <w:rFonts w:ascii="Calibri" w:hAnsi="Calibri" w:cs="Arial"/>
              </w:rPr>
            </w:pPr>
            <w:r w:rsidRPr="000342C2">
              <w:rPr>
                <w:rFonts w:ascii="Calibri" w:hAnsi="Calibri" w:cs="Arial"/>
              </w:rPr>
              <w:t>Minimising contact with individuals who are unwell by ensuring that those who have coronavirus symptoms, or who have someone in their household who does, do not attend childcare settings, schools or colleges</w:t>
            </w:r>
            <w:r>
              <w:rPr>
                <w:rFonts w:ascii="Calibri" w:hAnsi="Calibri" w:cs="Arial"/>
              </w:rPr>
              <w:t xml:space="preserve">. </w:t>
            </w:r>
          </w:p>
          <w:p w14:paraId="02137E58" w14:textId="77777777" w:rsidR="000A0336" w:rsidRDefault="000A0336" w:rsidP="000A0336">
            <w:pPr>
              <w:rPr>
                <w:rFonts w:ascii="Calibri" w:hAnsi="Calibri" w:cs="Arial"/>
              </w:rPr>
            </w:pPr>
          </w:p>
          <w:p w14:paraId="51073D8C" w14:textId="77777777" w:rsidR="000A0336" w:rsidRDefault="000A0336" w:rsidP="000A0336">
            <w:pPr>
              <w:rPr>
                <w:rFonts w:ascii="Calibri" w:hAnsi="Calibri" w:cs="Arial"/>
              </w:rPr>
            </w:pPr>
          </w:p>
          <w:p w14:paraId="7625C7BF" w14:textId="77777777" w:rsidR="000A0336" w:rsidRDefault="000A0336" w:rsidP="000A0336">
            <w:pPr>
              <w:rPr>
                <w:rFonts w:ascii="Calibri" w:hAnsi="Calibri" w:cs="Arial"/>
              </w:rPr>
            </w:pPr>
          </w:p>
          <w:p w14:paraId="47B57180" w14:textId="77777777" w:rsidR="000A0336" w:rsidRDefault="000A0336" w:rsidP="000A0336">
            <w:pPr>
              <w:rPr>
                <w:rFonts w:ascii="Calibri" w:hAnsi="Calibri" w:cs="Arial"/>
              </w:rPr>
            </w:pPr>
          </w:p>
          <w:p w14:paraId="4576B74E" w14:textId="77777777" w:rsidR="000A0336" w:rsidRDefault="000A0336" w:rsidP="000A0336">
            <w:pPr>
              <w:rPr>
                <w:rFonts w:ascii="Calibri" w:hAnsi="Calibri" w:cs="Arial"/>
              </w:rPr>
            </w:pPr>
          </w:p>
          <w:p w14:paraId="525123EC" w14:textId="77777777" w:rsidR="000A0336" w:rsidRDefault="000A0336" w:rsidP="000A0336">
            <w:pPr>
              <w:rPr>
                <w:rFonts w:ascii="Calibri" w:hAnsi="Calibri" w:cs="Arial"/>
              </w:rPr>
            </w:pPr>
          </w:p>
          <w:p w14:paraId="4853DAF9" w14:textId="77777777" w:rsidR="000A0336" w:rsidRDefault="000A0336" w:rsidP="000A0336">
            <w:pPr>
              <w:rPr>
                <w:rFonts w:ascii="Calibri" w:hAnsi="Calibri" w:cs="Arial"/>
              </w:rPr>
            </w:pPr>
          </w:p>
          <w:p w14:paraId="4597E9D1" w14:textId="77777777" w:rsidR="000A0336" w:rsidRDefault="000A0336" w:rsidP="000A0336">
            <w:pPr>
              <w:rPr>
                <w:rFonts w:ascii="Calibri" w:hAnsi="Calibri" w:cs="Arial"/>
              </w:rPr>
            </w:pPr>
          </w:p>
          <w:p w14:paraId="6339A428" w14:textId="77777777" w:rsidR="000A0336" w:rsidRDefault="000A0336" w:rsidP="000A0336">
            <w:pPr>
              <w:pStyle w:val="ListParagraph"/>
              <w:rPr>
                <w:rFonts w:ascii="Calibri" w:hAnsi="Calibri" w:cs="Arial"/>
              </w:rPr>
            </w:pPr>
          </w:p>
          <w:p w14:paraId="558F694E" w14:textId="77777777" w:rsidR="00BE719D" w:rsidRDefault="00BE719D" w:rsidP="00BE719D">
            <w:pPr>
              <w:pStyle w:val="ListParagraph"/>
              <w:rPr>
                <w:rFonts w:ascii="Calibri" w:hAnsi="Calibri" w:cs="Arial"/>
              </w:rPr>
            </w:pPr>
          </w:p>
          <w:p w14:paraId="7FC87E4A" w14:textId="77777777" w:rsidR="00BE719D" w:rsidRDefault="00BE719D" w:rsidP="00BE719D">
            <w:pPr>
              <w:pStyle w:val="ListParagraph"/>
              <w:rPr>
                <w:rFonts w:ascii="Calibri" w:hAnsi="Calibri" w:cs="Arial"/>
              </w:rPr>
            </w:pPr>
          </w:p>
          <w:p w14:paraId="5EB488E1" w14:textId="77777777" w:rsidR="00BE719D" w:rsidRDefault="00BE719D" w:rsidP="00BE719D">
            <w:pPr>
              <w:pStyle w:val="ListParagraph"/>
              <w:rPr>
                <w:rFonts w:ascii="Calibri" w:hAnsi="Calibri" w:cs="Arial"/>
              </w:rPr>
            </w:pPr>
          </w:p>
          <w:p w14:paraId="6FB9A304" w14:textId="77777777" w:rsidR="00BE719D" w:rsidRDefault="00BE719D" w:rsidP="00BE719D">
            <w:pPr>
              <w:pStyle w:val="ListParagraph"/>
              <w:rPr>
                <w:rFonts w:ascii="Calibri" w:hAnsi="Calibri" w:cs="Arial"/>
              </w:rPr>
            </w:pPr>
          </w:p>
          <w:p w14:paraId="52D3FD98" w14:textId="77777777" w:rsidR="00BE719D" w:rsidRDefault="00BE719D" w:rsidP="00BE719D">
            <w:pPr>
              <w:pStyle w:val="ListParagraph"/>
              <w:rPr>
                <w:rFonts w:ascii="Calibri" w:hAnsi="Calibri" w:cs="Arial"/>
              </w:rPr>
            </w:pPr>
          </w:p>
          <w:p w14:paraId="434CD09B" w14:textId="3FAFB588" w:rsidR="00BE719D" w:rsidRPr="00BE719D" w:rsidRDefault="00BE719D" w:rsidP="009A66B2">
            <w:pPr>
              <w:pStyle w:val="ListParagraph"/>
              <w:numPr>
                <w:ilvl w:val="0"/>
                <w:numId w:val="13"/>
              </w:numPr>
              <w:rPr>
                <w:rFonts w:ascii="Calibri" w:hAnsi="Calibri" w:cs="Arial"/>
              </w:rPr>
            </w:pPr>
            <w:r w:rsidRPr="00BE719D">
              <w:rPr>
                <w:rFonts w:ascii="Calibri" w:hAnsi="Calibri" w:cs="Arial"/>
              </w:rPr>
              <w:t xml:space="preserve">cleaning hands more often than usual will continue as will using alcohol hand rub or sanitiser </w:t>
            </w:r>
          </w:p>
          <w:p w14:paraId="6B4BD47B" w14:textId="77777777" w:rsidR="00BE719D" w:rsidRPr="00BE719D" w:rsidRDefault="00BE719D" w:rsidP="00BE719D">
            <w:pPr>
              <w:pStyle w:val="ListParagraph"/>
              <w:rPr>
                <w:rFonts w:ascii="Calibri" w:hAnsi="Calibri" w:cs="Arial"/>
              </w:rPr>
            </w:pPr>
          </w:p>
          <w:p w14:paraId="47A8981B" w14:textId="77777777" w:rsidR="00BE719D" w:rsidRDefault="00BE719D" w:rsidP="00BE719D">
            <w:pPr>
              <w:pStyle w:val="ListParagraph"/>
              <w:rPr>
                <w:rFonts w:ascii="Calibri" w:hAnsi="Calibri" w:cs="Arial"/>
              </w:rPr>
            </w:pPr>
          </w:p>
          <w:p w14:paraId="0B4CD538" w14:textId="24E41518" w:rsidR="00BE719D" w:rsidRPr="00BE719D" w:rsidRDefault="00BE719D" w:rsidP="00BE719D">
            <w:pPr>
              <w:pStyle w:val="ListParagraph"/>
              <w:numPr>
                <w:ilvl w:val="0"/>
                <w:numId w:val="13"/>
              </w:numPr>
              <w:rPr>
                <w:rFonts w:ascii="Calibri" w:hAnsi="Calibri" w:cs="Arial"/>
              </w:rPr>
            </w:pPr>
            <w:r>
              <w:rPr>
                <w:rFonts w:ascii="Calibri" w:hAnsi="Calibri" w:cs="Arial"/>
              </w:rPr>
              <w:t>Face coverings</w:t>
            </w:r>
          </w:p>
        </w:tc>
        <w:tc>
          <w:tcPr>
            <w:tcW w:w="3950" w:type="dxa"/>
          </w:tcPr>
          <w:p w14:paraId="0C8F72F8" w14:textId="5A08F763" w:rsidR="000A0336" w:rsidRPr="000A0336" w:rsidRDefault="000A0336" w:rsidP="00163A27">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0A0336">
              <w:rPr>
                <w:rFonts w:ascii="Calibri" w:hAnsi="Calibri" w:cs="Arial"/>
              </w:rPr>
              <w:lastRenderedPageBreak/>
              <w:t>Isolation for 10 days for those who test positive, PCR test for close contacts.  If negative, then they can return.</w:t>
            </w:r>
          </w:p>
          <w:p w14:paraId="78421B62" w14:textId="5D62E7E4" w:rsidR="000A0336" w:rsidRPr="000A0336" w:rsidRDefault="000A0336" w:rsidP="00140AB0">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0A0336">
              <w:rPr>
                <w:rFonts w:ascii="Calibri" w:hAnsi="Calibri" w:cs="Arial"/>
              </w:rPr>
              <w:t>Record, monitor and communicate any staff/pupil illness and ensure isolation periods observed, if needed, before return.</w:t>
            </w:r>
          </w:p>
          <w:p w14:paraId="183D506F" w14:textId="77777777" w:rsidR="000A0336" w:rsidRDefault="000A0336" w:rsidP="000A0336">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0A0336">
              <w:rPr>
                <w:rFonts w:ascii="Calibri" w:hAnsi="Calibri" w:cs="Arial"/>
              </w:rPr>
              <w:lastRenderedPageBreak/>
              <w:t>All staff to report suspected or confirmed cases to SLT</w:t>
            </w:r>
          </w:p>
          <w:p w14:paraId="0A5F4040" w14:textId="132A9E37" w:rsidR="000A0336" w:rsidRDefault="000A0336" w:rsidP="006D6A8E">
            <w:pPr>
              <w:pStyle w:val="ListParagraph"/>
              <w:numPr>
                <w:ilvl w:val="0"/>
                <w:numId w:val="13"/>
              </w:numPr>
              <w:rPr>
                <w:rFonts w:ascii="Calibri" w:hAnsi="Calibri" w:cs="Arial"/>
              </w:rPr>
            </w:pPr>
            <w:r w:rsidRPr="000A0336">
              <w:rPr>
                <w:rFonts w:ascii="Calibri" w:hAnsi="Calibri" w:cs="Arial"/>
              </w:rPr>
              <w:t>Staggered return for secondary students.  All year groups to have lateral flow test, twice, within the 1</w:t>
            </w:r>
            <w:r w:rsidRPr="000A0336">
              <w:rPr>
                <w:rFonts w:ascii="Calibri" w:hAnsi="Calibri" w:cs="Arial"/>
                <w:vertAlign w:val="superscript"/>
              </w:rPr>
              <w:t>st</w:t>
            </w:r>
            <w:r w:rsidRPr="000A0336">
              <w:rPr>
                <w:rFonts w:ascii="Calibri" w:hAnsi="Calibri" w:cs="Arial"/>
              </w:rPr>
              <w:t xml:space="preserve"> week back.  They will then be expected to self-test twice a week</w:t>
            </w:r>
            <w:r>
              <w:rPr>
                <w:rFonts w:ascii="Calibri" w:hAnsi="Calibri" w:cs="Arial"/>
              </w:rPr>
              <w:t>.</w:t>
            </w:r>
          </w:p>
          <w:p w14:paraId="6504694A" w14:textId="634B0FE6" w:rsidR="000A0336" w:rsidRDefault="000A0336" w:rsidP="000A0336">
            <w:pPr>
              <w:pStyle w:val="ListParagraph"/>
              <w:numPr>
                <w:ilvl w:val="0"/>
                <w:numId w:val="13"/>
              </w:numPr>
              <w:rPr>
                <w:rFonts w:ascii="Calibri" w:hAnsi="Calibri" w:cs="Arial"/>
              </w:rPr>
            </w:pPr>
            <w:r w:rsidRPr="000A0336">
              <w:rPr>
                <w:rFonts w:ascii="Calibri" w:hAnsi="Calibri" w:cs="Arial"/>
              </w:rPr>
              <w:t xml:space="preserve">Staff </w:t>
            </w:r>
            <w:r>
              <w:rPr>
                <w:rFonts w:ascii="Calibri" w:hAnsi="Calibri" w:cs="Arial"/>
              </w:rPr>
              <w:t>will</w:t>
            </w:r>
            <w:r w:rsidRPr="000A0336">
              <w:rPr>
                <w:rFonts w:ascii="Calibri" w:hAnsi="Calibri" w:cs="Arial"/>
              </w:rPr>
              <w:t xml:space="preserve"> continue to test twice a week and report this on the government website</w:t>
            </w:r>
            <w:r w:rsidR="00BE719D">
              <w:rPr>
                <w:rFonts w:ascii="Calibri" w:hAnsi="Calibri" w:cs="Arial"/>
              </w:rPr>
              <w:t>.</w:t>
            </w:r>
          </w:p>
          <w:p w14:paraId="37F430E2" w14:textId="77777777" w:rsidR="00BE719D" w:rsidRPr="00BE719D" w:rsidRDefault="00BE719D" w:rsidP="00BE719D">
            <w:pPr>
              <w:pStyle w:val="ListParagraph"/>
              <w:numPr>
                <w:ilvl w:val="0"/>
                <w:numId w:val="13"/>
              </w:numPr>
              <w:rPr>
                <w:rFonts w:ascii="Calibri" w:hAnsi="Calibri" w:cs="Calibri"/>
              </w:rPr>
            </w:pPr>
            <w:r w:rsidRPr="00BE719D">
              <w:rPr>
                <w:rFonts w:ascii="Calibri" w:hAnsi="Calibri" w:cs="Arial"/>
              </w:rPr>
              <w:t xml:space="preserve">1st aiders in school to be equipped with PPE including face shields </w:t>
            </w:r>
          </w:p>
          <w:p w14:paraId="2749EA4C" w14:textId="6FC371DD" w:rsidR="00BE719D" w:rsidRPr="00BE719D" w:rsidRDefault="00BE719D" w:rsidP="00BE719D">
            <w:pPr>
              <w:pStyle w:val="ListParagraph"/>
              <w:numPr>
                <w:ilvl w:val="0"/>
                <w:numId w:val="13"/>
              </w:numPr>
              <w:rPr>
                <w:rFonts w:ascii="Calibri" w:hAnsi="Calibri" w:cs="Calibri"/>
              </w:rPr>
            </w:pPr>
            <w:r w:rsidRPr="00BE719D">
              <w:rPr>
                <w:rFonts w:ascii="Calibri" w:hAnsi="Calibri" w:cs="Calibri"/>
              </w:rPr>
              <w:t>Soap and hand sanitiser to be available in all toilets</w:t>
            </w:r>
            <w:r>
              <w:rPr>
                <w:rFonts w:ascii="Calibri" w:hAnsi="Calibri" w:cs="Calibri"/>
              </w:rPr>
              <w:t>, outside each classroom plus school and canteen entrances</w:t>
            </w:r>
            <w:r w:rsidRPr="00BE719D">
              <w:rPr>
                <w:rFonts w:ascii="Calibri" w:hAnsi="Calibri" w:cs="Calibri"/>
              </w:rPr>
              <w:t xml:space="preserve"> constant checks to be made on stock</w:t>
            </w:r>
            <w:r>
              <w:rPr>
                <w:rFonts w:ascii="Calibri" w:hAnsi="Calibri" w:cs="Calibri"/>
              </w:rPr>
              <w:t>.</w:t>
            </w:r>
          </w:p>
          <w:p w14:paraId="0E2E68CB" w14:textId="77777777" w:rsidR="00BE719D" w:rsidRDefault="00BE719D" w:rsidP="00BE719D">
            <w:pPr>
              <w:pStyle w:val="ListParagraph"/>
              <w:numPr>
                <w:ilvl w:val="0"/>
                <w:numId w:val="14"/>
              </w:numPr>
              <w:rPr>
                <w:rFonts w:ascii="Calibri" w:hAnsi="Calibri" w:cs="Arial"/>
              </w:rPr>
            </w:pPr>
            <w:r>
              <w:rPr>
                <w:rFonts w:ascii="Calibri" w:hAnsi="Calibri" w:cs="Arial"/>
              </w:rPr>
              <w:t>Face coverings for students</w:t>
            </w:r>
            <w:r w:rsidRPr="00BE719D">
              <w:rPr>
                <w:rFonts w:ascii="Calibri" w:hAnsi="Calibri" w:cs="Arial"/>
              </w:rPr>
              <w:t xml:space="preserve"> will be allowed at all times but will not be compulsory</w:t>
            </w:r>
            <w:r>
              <w:rPr>
                <w:rFonts w:ascii="Calibri" w:hAnsi="Calibri" w:cs="Arial"/>
              </w:rPr>
              <w:t xml:space="preserve">. </w:t>
            </w:r>
            <w:r w:rsidRPr="00BE719D">
              <w:rPr>
                <w:rFonts w:ascii="Calibri" w:hAnsi="Calibri" w:cs="Arial"/>
              </w:rPr>
              <w:t xml:space="preserve">Staff may continue to wear face coverings wherever they wish and will be encouraged to wear them in busy areas of school. </w:t>
            </w:r>
            <w:r>
              <w:rPr>
                <w:rFonts w:ascii="Calibri" w:hAnsi="Calibri" w:cs="Arial"/>
              </w:rPr>
              <w:t xml:space="preserve"> </w:t>
            </w:r>
          </w:p>
          <w:p w14:paraId="1D9C79DF" w14:textId="7F3373F1" w:rsidR="00D6126B" w:rsidRPr="00BE719D" w:rsidRDefault="00D6126B" w:rsidP="00D6126B">
            <w:pPr>
              <w:pStyle w:val="ListParagraph"/>
              <w:numPr>
                <w:ilvl w:val="0"/>
                <w:numId w:val="14"/>
              </w:numPr>
              <w:rPr>
                <w:rFonts w:ascii="Calibri" w:hAnsi="Calibri" w:cs="Arial"/>
              </w:rPr>
            </w:pPr>
            <w:r w:rsidRPr="00D6126B">
              <w:rPr>
                <w:rFonts w:ascii="Calibri" w:hAnsi="Calibri" w:cs="Arial"/>
              </w:rPr>
              <w:t>Windows and doors will be open for better ventilation</w:t>
            </w:r>
            <w:r w:rsidR="00FF5004">
              <w:rPr>
                <w:rFonts w:ascii="Calibri" w:hAnsi="Calibri" w:cs="Arial"/>
              </w:rPr>
              <w:t xml:space="preserve"> around school</w:t>
            </w:r>
            <w:r w:rsidRPr="00D6126B">
              <w:rPr>
                <w:rFonts w:ascii="Calibri" w:hAnsi="Calibri" w:cs="Arial"/>
              </w:rPr>
              <w:t>.</w:t>
            </w:r>
          </w:p>
        </w:tc>
        <w:tc>
          <w:tcPr>
            <w:tcW w:w="1691" w:type="dxa"/>
          </w:tcPr>
          <w:p w14:paraId="16FC2027" w14:textId="78CFCF88" w:rsidR="00AE17F3" w:rsidRPr="00692B27" w:rsidRDefault="000342C2" w:rsidP="000342C2">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lastRenderedPageBreak/>
              <w:t xml:space="preserve">SLT, all staff </w:t>
            </w:r>
          </w:p>
        </w:tc>
      </w:tr>
      <w:tr w:rsidR="001074B4" w14:paraId="5FB4D7E1" w14:textId="77777777" w:rsidTr="00E47349">
        <w:trPr>
          <w:trHeight w:val="3109"/>
        </w:trPr>
        <w:tc>
          <w:tcPr>
            <w:tcW w:w="456" w:type="dxa"/>
          </w:tcPr>
          <w:p w14:paraId="43E20A8A" w14:textId="77777777" w:rsidR="00AE17F3" w:rsidRPr="000F7E40" w:rsidRDefault="00AE17F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rPr>
            </w:pPr>
            <w:r w:rsidRPr="000F7E40">
              <w:rPr>
                <w:rFonts w:ascii="Calibri" w:hAnsi="Calibri" w:cs="Arial"/>
                <w:b/>
              </w:rPr>
              <w:lastRenderedPageBreak/>
              <w:t>2</w:t>
            </w:r>
          </w:p>
        </w:tc>
        <w:tc>
          <w:tcPr>
            <w:tcW w:w="1970" w:type="dxa"/>
          </w:tcPr>
          <w:p w14:paraId="51BB374F" w14:textId="3AE2F56D" w:rsidR="00AE17F3" w:rsidRDefault="00AC1091">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AC1091">
              <w:rPr>
                <w:rFonts w:ascii="Calibri" w:hAnsi="Calibri" w:cs="Arial"/>
              </w:rPr>
              <w:t>Maintaining Social Distancing at School</w:t>
            </w:r>
          </w:p>
          <w:p w14:paraId="1645B01D" w14:textId="77777777" w:rsidR="000F7E40" w:rsidRPr="00692B27" w:rsidRDefault="000F7E40">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p>
        </w:tc>
        <w:tc>
          <w:tcPr>
            <w:tcW w:w="1492" w:type="dxa"/>
          </w:tcPr>
          <w:p w14:paraId="0A81F6EB" w14:textId="2356C7CF" w:rsidR="00AE17F3" w:rsidRPr="00692B27" w:rsidRDefault="00AC1091" w:rsidP="00AC1091">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Staff, pupils</w:t>
            </w:r>
          </w:p>
        </w:tc>
        <w:tc>
          <w:tcPr>
            <w:tcW w:w="903" w:type="dxa"/>
          </w:tcPr>
          <w:p w14:paraId="36EA598F" w14:textId="533C1BE0" w:rsidR="00AE17F3" w:rsidRPr="00692B27" w:rsidRDefault="00AC1091">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1</w:t>
            </w:r>
          </w:p>
        </w:tc>
        <w:tc>
          <w:tcPr>
            <w:tcW w:w="756" w:type="dxa"/>
          </w:tcPr>
          <w:p w14:paraId="577A81AA" w14:textId="44064BBF" w:rsidR="00AE17F3" w:rsidRPr="00692B27" w:rsidRDefault="00AC1091">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1</w:t>
            </w:r>
          </w:p>
        </w:tc>
        <w:tc>
          <w:tcPr>
            <w:tcW w:w="977" w:type="dxa"/>
          </w:tcPr>
          <w:p w14:paraId="11CD31E0" w14:textId="4094C364" w:rsidR="00AE17F3" w:rsidRPr="00692B27" w:rsidRDefault="00AC1091">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2</w:t>
            </w:r>
          </w:p>
        </w:tc>
        <w:tc>
          <w:tcPr>
            <w:tcW w:w="4186" w:type="dxa"/>
          </w:tcPr>
          <w:p w14:paraId="3B4EA8FF" w14:textId="1F8BC3AB" w:rsidR="00BE719D" w:rsidRDefault="00BE719D" w:rsidP="00BE719D">
            <w:pPr>
              <w:pStyle w:val="ListParagraph"/>
              <w:numPr>
                <w:ilvl w:val="0"/>
                <w:numId w:val="13"/>
              </w:numPr>
              <w:rPr>
                <w:rFonts w:ascii="Calibri" w:hAnsi="Calibri" w:cs="Arial"/>
              </w:rPr>
            </w:pPr>
            <w:r w:rsidRPr="00BE719D">
              <w:rPr>
                <w:rFonts w:ascii="Calibri" w:hAnsi="Calibri" w:cs="Arial"/>
              </w:rPr>
              <w:t xml:space="preserve">where practicable </w:t>
            </w:r>
            <w:r w:rsidR="00AC1091">
              <w:rPr>
                <w:rFonts w:ascii="Calibri" w:hAnsi="Calibri" w:cs="Arial"/>
              </w:rPr>
              <w:t>maintain</w:t>
            </w:r>
            <w:r w:rsidRPr="00BE719D">
              <w:rPr>
                <w:rFonts w:ascii="Calibri" w:hAnsi="Calibri" w:cs="Arial"/>
              </w:rPr>
              <w:t xml:space="preserve"> distancing</w:t>
            </w:r>
            <w:r w:rsidR="00AC1091">
              <w:rPr>
                <w:rFonts w:ascii="Calibri" w:hAnsi="Calibri" w:cs="Arial"/>
              </w:rPr>
              <w:t xml:space="preserve"> around school.</w:t>
            </w:r>
            <w:r w:rsidRPr="00BE719D">
              <w:rPr>
                <w:rFonts w:ascii="Calibri" w:hAnsi="Calibri" w:cs="Arial"/>
              </w:rPr>
              <w:t xml:space="preserve"> </w:t>
            </w:r>
          </w:p>
          <w:p w14:paraId="4FDE4C8A" w14:textId="429CF10C" w:rsidR="00E47349" w:rsidRDefault="00E47349" w:rsidP="00E47349">
            <w:pPr>
              <w:rPr>
                <w:rFonts w:ascii="Calibri" w:hAnsi="Calibri" w:cs="Arial"/>
              </w:rPr>
            </w:pPr>
          </w:p>
          <w:p w14:paraId="19D83154" w14:textId="15E9206F" w:rsidR="00E47349" w:rsidRDefault="00E47349" w:rsidP="00E47349">
            <w:pPr>
              <w:rPr>
                <w:rFonts w:ascii="Calibri" w:hAnsi="Calibri" w:cs="Arial"/>
              </w:rPr>
            </w:pPr>
          </w:p>
          <w:p w14:paraId="2B8E0FA7" w14:textId="03FB3E88" w:rsidR="00E47349" w:rsidRDefault="00E47349" w:rsidP="00E47349">
            <w:pPr>
              <w:rPr>
                <w:rFonts w:ascii="Calibri" w:hAnsi="Calibri" w:cs="Arial"/>
              </w:rPr>
            </w:pPr>
          </w:p>
          <w:p w14:paraId="589A981C" w14:textId="3DCA468F" w:rsidR="00E47349" w:rsidRDefault="00E47349" w:rsidP="00E47349">
            <w:pPr>
              <w:rPr>
                <w:rFonts w:ascii="Calibri" w:hAnsi="Calibri" w:cs="Arial"/>
              </w:rPr>
            </w:pPr>
          </w:p>
          <w:p w14:paraId="1401B45E" w14:textId="20713A84" w:rsidR="00E47349" w:rsidRDefault="00E47349" w:rsidP="00E47349">
            <w:pPr>
              <w:rPr>
                <w:rFonts w:ascii="Calibri" w:hAnsi="Calibri" w:cs="Arial"/>
              </w:rPr>
            </w:pPr>
          </w:p>
          <w:p w14:paraId="32DE8E8E" w14:textId="1F0FA4B2" w:rsidR="00E47349" w:rsidRDefault="00E47349" w:rsidP="00E47349">
            <w:pPr>
              <w:rPr>
                <w:rFonts w:ascii="Calibri" w:hAnsi="Calibri" w:cs="Arial"/>
              </w:rPr>
            </w:pPr>
          </w:p>
          <w:p w14:paraId="362E029A" w14:textId="1E26A1CB" w:rsidR="00E47349" w:rsidRDefault="00E47349" w:rsidP="00E47349">
            <w:pPr>
              <w:rPr>
                <w:rFonts w:ascii="Calibri" w:hAnsi="Calibri" w:cs="Arial"/>
              </w:rPr>
            </w:pPr>
          </w:p>
          <w:p w14:paraId="4B19A609" w14:textId="32039770" w:rsidR="00E47349" w:rsidRDefault="00E47349" w:rsidP="00E47349">
            <w:pPr>
              <w:rPr>
                <w:rFonts w:ascii="Calibri" w:hAnsi="Calibri" w:cs="Arial"/>
              </w:rPr>
            </w:pPr>
          </w:p>
          <w:p w14:paraId="4ED57A4E" w14:textId="6EC1DB46" w:rsidR="00E47349" w:rsidRDefault="00E47349" w:rsidP="00E47349">
            <w:pPr>
              <w:rPr>
                <w:rFonts w:ascii="Calibri" w:hAnsi="Calibri" w:cs="Arial"/>
              </w:rPr>
            </w:pPr>
          </w:p>
          <w:p w14:paraId="1E05FD93" w14:textId="66DDAEAA" w:rsidR="00E47349" w:rsidRDefault="00E47349" w:rsidP="00E47349">
            <w:pPr>
              <w:rPr>
                <w:rFonts w:ascii="Calibri" w:hAnsi="Calibri" w:cs="Arial"/>
              </w:rPr>
            </w:pPr>
          </w:p>
          <w:p w14:paraId="6182ADC9" w14:textId="6D51E5C9" w:rsidR="00E47349" w:rsidRDefault="00E47349" w:rsidP="00E47349">
            <w:pPr>
              <w:rPr>
                <w:rFonts w:ascii="Calibri" w:hAnsi="Calibri" w:cs="Arial"/>
              </w:rPr>
            </w:pPr>
          </w:p>
          <w:p w14:paraId="79E95431" w14:textId="074FC587" w:rsidR="00E47349" w:rsidRDefault="00E47349" w:rsidP="00E47349">
            <w:pPr>
              <w:rPr>
                <w:rFonts w:ascii="Calibri" w:hAnsi="Calibri" w:cs="Arial"/>
              </w:rPr>
            </w:pPr>
          </w:p>
          <w:p w14:paraId="1A598AE9" w14:textId="7832CF54" w:rsidR="00E47349" w:rsidRDefault="00E47349" w:rsidP="00E47349">
            <w:pPr>
              <w:rPr>
                <w:rFonts w:ascii="Calibri" w:hAnsi="Calibri" w:cs="Arial"/>
              </w:rPr>
            </w:pPr>
          </w:p>
          <w:p w14:paraId="5048BCAE" w14:textId="117B4019" w:rsidR="00E47349" w:rsidRDefault="00E47349" w:rsidP="00E47349">
            <w:pPr>
              <w:rPr>
                <w:rFonts w:ascii="Calibri" w:hAnsi="Calibri" w:cs="Arial"/>
              </w:rPr>
            </w:pPr>
          </w:p>
          <w:p w14:paraId="4056AD3D" w14:textId="5840D2CD" w:rsidR="00E47349" w:rsidRDefault="00E47349" w:rsidP="00E47349">
            <w:pPr>
              <w:rPr>
                <w:rFonts w:ascii="Calibri" w:hAnsi="Calibri" w:cs="Arial"/>
              </w:rPr>
            </w:pPr>
          </w:p>
          <w:p w14:paraId="49E3F3EA" w14:textId="491131FF" w:rsidR="00E47349" w:rsidRDefault="00E47349" w:rsidP="00E47349">
            <w:pPr>
              <w:rPr>
                <w:rFonts w:ascii="Calibri" w:hAnsi="Calibri" w:cs="Arial"/>
              </w:rPr>
            </w:pPr>
          </w:p>
          <w:p w14:paraId="33B7E33F" w14:textId="3095B909" w:rsidR="00E47349" w:rsidRDefault="00E47349" w:rsidP="00E47349">
            <w:pPr>
              <w:rPr>
                <w:rFonts w:ascii="Calibri" w:hAnsi="Calibri" w:cs="Arial"/>
              </w:rPr>
            </w:pPr>
          </w:p>
          <w:p w14:paraId="7AE85D3E" w14:textId="3F4DFE99" w:rsidR="00E47349" w:rsidRDefault="00E47349" w:rsidP="00E47349">
            <w:pPr>
              <w:rPr>
                <w:rFonts w:ascii="Calibri" w:hAnsi="Calibri" w:cs="Arial"/>
              </w:rPr>
            </w:pPr>
          </w:p>
          <w:p w14:paraId="2E2CFCCA" w14:textId="0EEA969F" w:rsidR="00E47349" w:rsidRDefault="00E47349" w:rsidP="00E47349">
            <w:pPr>
              <w:rPr>
                <w:rFonts w:ascii="Calibri" w:hAnsi="Calibri" w:cs="Arial"/>
              </w:rPr>
            </w:pPr>
          </w:p>
          <w:p w14:paraId="7C22C2C6" w14:textId="7007B0C1" w:rsidR="00E47349" w:rsidRPr="00E47349" w:rsidRDefault="00E47349" w:rsidP="00E47349">
            <w:pPr>
              <w:rPr>
                <w:rFonts w:ascii="Calibri" w:hAnsi="Calibri" w:cs="Arial"/>
              </w:rPr>
            </w:pPr>
          </w:p>
          <w:p w14:paraId="58A0FEF1" w14:textId="77777777" w:rsidR="00E47349" w:rsidRPr="00E47349" w:rsidRDefault="00E47349" w:rsidP="00E47349">
            <w:pPr>
              <w:pStyle w:val="ListParagraph"/>
              <w:rPr>
                <w:rFonts w:ascii="Calibri" w:hAnsi="Calibri" w:cs="Arial"/>
              </w:rPr>
            </w:pPr>
          </w:p>
          <w:p w14:paraId="07FF0D0F" w14:textId="77777777" w:rsidR="00AE17F3" w:rsidRPr="00692B27" w:rsidRDefault="00AE17F3" w:rsidP="00AC1091">
            <w:pPr>
              <w:tabs>
                <w:tab w:val="left" w:pos="0"/>
                <w:tab w:val="left" w:pos="720"/>
                <w:tab w:val="left" w:pos="1440"/>
                <w:tab w:val="left" w:pos="2160"/>
                <w:tab w:val="left" w:pos="2880"/>
                <w:tab w:val="left" w:pos="3600"/>
                <w:tab w:val="left" w:pos="4320"/>
                <w:tab w:val="left" w:pos="5040"/>
                <w:tab w:val="left" w:pos="5760"/>
                <w:tab w:val="left" w:pos="6822"/>
                <w:tab w:val="left" w:pos="7362"/>
              </w:tabs>
              <w:ind w:left="720"/>
              <w:rPr>
                <w:rFonts w:ascii="Calibri" w:hAnsi="Calibri" w:cs="Arial"/>
              </w:rPr>
            </w:pPr>
          </w:p>
        </w:tc>
        <w:tc>
          <w:tcPr>
            <w:tcW w:w="3950" w:type="dxa"/>
          </w:tcPr>
          <w:p w14:paraId="103994D2" w14:textId="206EC87A" w:rsidR="00AC1091" w:rsidRDefault="00AC1091" w:rsidP="00BE719D">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One-way system will remain around school.</w:t>
            </w:r>
          </w:p>
          <w:p w14:paraId="1FBB6608" w14:textId="2A5EC1B2" w:rsidR="00AE17F3" w:rsidRDefault="00BE719D" w:rsidP="00BE719D">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BE719D">
              <w:rPr>
                <w:rFonts w:ascii="Calibri" w:hAnsi="Calibri" w:cs="Arial"/>
              </w:rPr>
              <w:t>When moving around the classroom, staff should be mindful of not staying close to one student for a long period of time</w:t>
            </w:r>
          </w:p>
          <w:p w14:paraId="2ACBD28C" w14:textId="60D6F0D5" w:rsidR="00AC1091" w:rsidRDefault="00AC1091" w:rsidP="00AC1091">
            <w:pPr>
              <w:pStyle w:val="ListParagraph"/>
              <w:numPr>
                <w:ilvl w:val="0"/>
                <w:numId w:val="13"/>
              </w:numPr>
              <w:rPr>
                <w:rFonts w:ascii="Calibri" w:hAnsi="Calibri" w:cs="Arial"/>
              </w:rPr>
            </w:pPr>
            <w:r w:rsidRPr="00AC1091">
              <w:rPr>
                <w:rFonts w:ascii="Calibri" w:hAnsi="Calibri" w:cs="Arial"/>
              </w:rPr>
              <w:t xml:space="preserve">Seating plans should remain strictly in place and will be recorded on </w:t>
            </w:r>
            <w:r>
              <w:rPr>
                <w:rFonts w:ascii="Calibri" w:hAnsi="Calibri" w:cs="Arial"/>
              </w:rPr>
              <w:t>Satchel</w:t>
            </w:r>
            <w:r w:rsidRPr="00AC1091">
              <w:rPr>
                <w:rFonts w:ascii="Calibri" w:hAnsi="Calibri" w:cs="Arial"/>
              </w:rPr>
              <w:t xml:space="preserve"> as part of our new use of this site.</w:t>
            </w:r>
          </w:p>
          <w:p w14:paraId="75C9230E" w14:textId="77777777" w:rsidR="00AC1091" w:rsidRPr="00AC1091" w:rsidRDefault="00AC1091" w:rsidP="00AC1091">
            <w:pPr>
              <w:pStyle w:val="ListParagraph"/>
              <w:numPr>
                <w:ilvl w:val="0"/>
                <w:numId w:val="13"/>
              </w:numPr>
              <w:rPr>
                <w:rFonts w:ascii="Calibri" w:hAnsi="Calibri" w:cs="Arial"/>
              </w:rPr>
            </w:pPr>
            <w:r w:rsidRPr="00AC1091">
              <w:rPr>
                <w:rFonts w:ascii="Calibri" w:hAnsi="Calibri" w:cs="Arial"/>
              </w:rPr>
              <w:t>There will be red zones around school where students are not allowed to go at break or lunchtime and these will be clearly designated. Students will be encouraged to remain outside at breaks and lunchtimes.</w:t>
            </w:r>
          </w:p>
          <w:p w14:paraId="1BFEE40D" w14:textId="40B258A9" w:rsidR="00AC1091" w:rsidRDefault="00AC1091" w:rsidP="00E47349">
            <w:pPr>
              <w:pStyle w:val="ListParagraph"/>
              <w:numPr>
                <w:ilvl w:val="0"/>
                <w:numId w:val="13"/>
              </w:numPr>
              <w:rPr>
                <w:rFonts w:ascii="Calibri" w:hAnsi="Calibri" w:cs="Arial"/>
              </w:rPr>
            </w:pPr>
            <w:r w:rsidRPr="00AC1091">
              <w:rPr>
                <w:rFonts w:ascii="Calibri" w:hAnsi="Calibri" w:cs="Arial"/>
              </w:rPr>
              <w:t>Entering and leaving via the sports centre gate will remain for secondary pupils</w:t>
            </w:r>
            <w:r>
              <w:rPr>
                <w:rFonts w:ascii="Calibri" w:hAnsi="Calibri" w:cs="Arial"/>
              </w:rPr>
              <w:t xml:space="preserve"> and sanitiser will be available on entry</w:t>
            </w:r>
            <w:r w:rsidRPr="00AC1091">
              <w:rPr>
                <w:rFonts w:ascii="Calibri" w:hAnsi="Calibri" w:cs="Arial"/>
              </w:rPr>
              <w:t>.</w:t>
            </w:r>
          </w:p>
          <w:p w14:paraId="5EA4B224" w14:textId="2DEEE71A" w:rsidR="00E47349" w:rsidRPr="00BE719D" w:rsidRDefault="00D6126B" w:rsidP="00D6126B">
            <w:pPr>
              <w:pStyle w:val="ListParagraph"/>
              <w:numPr>
                <w:ilvl w:val="0"/>
                <w:numId w:val="13"/>
              </w:numPr>
              <w:rPr>
                <w:rFonts w:ascii="Calibri" w:hAnsi="Calibri" w:cs="Arial"/>
              </w:rPr>
            </w:pPr>
            <w:r w:rsidRPr="00D6126B">
              <w:rPr>
                <w:rFonts w:ascii="Calibri" w:hAnsi="Calibri" w:cs="Arial"/>
              </w:rPr>
              <w:t xml:space="preserve">The staff room will still be restricted </w:t>
            </w:r>
            <w:r>
              <w:rPr>
                <w:rFonts w:ascii="Calibri" w:hAnsi="Calibri" w:cs="Arial"/>
              </w:rPr>
              <w:t>to</w:t>
            </w:r>
            <w:r w:rsidRPr="00D6126B">
              <w:rPr>
                <w:rFonts w:ascii="Calibri" w:hAnsi="Calibri" w:cs="Arial"/>
              </w:rPr>
              <w:t xml:space="preserve"> 12 people in the main area and a max of 5 in the quiet area</w:t>
            </w:r>
            <w:r>
              <w:rPr>
                <w:rFonts w:ascii="Calibri" w:hAnsi="Calibri" w:cs="Arial"/>
              </w:rPr>
              <w:t>.</w:t>
            </w:r>
          </w:p>
        </w:tc>
        <w:tc>
          <w:tcPr>
            <w:tcW w:w="1691" w:type="dxa"/>
          </w:tcPr>
          <w:p w14:paraId="6F530A08" w14:textId="3C310294" w:rsidR="00AE17F3" w:rsidRPr="00692B27" w:rsidRDefault="00AC1091" w:rsidP="001074B4">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AC1091">
              <w:rPr>
                <w:rFonts w:ascii="Calibri" w:hAnsi="Calibri" w:cs="Arial"/>
              </w:rPr>
              <w:t>SLT, all staff</w:t>
            </w:r>
            <w:r>
              <w:rPr>
                <w:rFonts w:ascii="Calibri" w:hAnsi="Calibri" w:cs="Arial"/>
              </w:rPr>
              <w:t xml:space="preserve"> </w:t>
            </w:r>
          </w:p>
        </w:tc>
      </w:tr>
      <w:tr w:rsidR="001074B4" w14:paraId="7ABF6236" w14:textId="77777777" w:rsidTr="000F7E40">
        <w:tc>
          <w:tcPr>
            <w:tcW w:w="456" w:type="dxa"/>
          </w:tcPr>
          <w:p w14:paraId="37CAC00F" w14:textId="77777777" w:rsidR="00AE17F3" w:rsidRPr="000F7E40" w:rsidRDefault="00AE17F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rPr>
            </w:pPr>
            <w:r w:rsidRPr="000F7E40">
              <w:rPr>
                <w:rFonts w:ascii="Calibri" w:hAnsi="Calibri" w:cs="Arial"/>
                <w:b/>
              </w:rPr>
              <w:t>3</w:t>
            </w:r>
          </w:p>
        </w:tc>
        <w:tc>
          <w:tcPr>
            <w:tcW w:w="1970" w:type="dxa"/>
          </w:tcPr>
          <w:p w14:paraId="7836D9CF" w14:textId="170F6125" w:rsidR="00AE17F3" w:rsidRDefault="00E47349">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Extra-Curricular activities</w:t>
            </w:r>
          </w:p>
          <w:p w14:paraId="6B4EDCA6" w14:textId="77777777" w:rsidR="000F7E40" w:rsidRPr="00692B27" w:rsidRDefault="000F7E40">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p>
        </w:tc>
        <w:tc>
          <w:tcPr>
            <w:tcW w:w="1492" w:type="dxa"/>
          </w:tcPr>
          <w:p w14:paraId="4B73AF49" w14:textId="2FDFF53F" w:rsidR="00AE17F3" w:rsidRPr="00692B27" w:rsidRDefault="00E47349">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E47349">
              <w:rPr>
                <w:rFonts w:ascii="Calibri" w:hAnsi="Calibri" w:cs="Arial"/>
              </w:rPr>
              <w:t>Staff, pupils</w:t>
            </w:r>
          </w:p>
        </w:tc>
        <w:tc>
          <w:tcPr>
            <w:tcW w:w="903" w:type="dxa"/>
          </w:tcPr>
          <w:p w14:paraId="30185B69" w14:textId="3DD0443C" w:rsidR="00AE17F3" w:rsidRPr="00692B27" w:rsidRDefault="00E47349">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2</w:t>
            </w:r>
          </w:p>
        </w:tc>
        <w:tc>
          <w:tcPr>
            <w:tcW w:w="756" w:type="dxa"/>
          </w:tcPr>
          <w:p w14:paraId="3177A775" w14:textId="79D67D2C" w:rsidR="00AE17F3" w:rsidRPr="00692B27" w:rsidRDefault="00E47349">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2</w:t>
            </w:r>
          </w:p>
        </w:tc>
        <w:tc>
          <w:tcPr>
            <w:tcW w:w="977" w:type="dxa"/>
          </w:tcPr>
          <w:p w14:paraId="566004F3" w14:textId="348CF6D9" w:rsidR="00AE17F3" w:rsidRPr="00692B27" w:rsidRDefault="00E47349">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4</w:t>
            </w:r>
          </w:p>
        </w:tc>
        <w:tc>
          <w:tcPr>
            <w:tcW w:w="4186" w:type="dxa"/>
          </w:tcPr>
          <w:p w14:paraId="646962C1" w14:textId="77777777" w:rsidR="00AE17F3" w:rsidRDefault="00E47349" w:rsidP="00E47349">
            <w:pPr>
              <w:numPr>
                <w:ilvl w:val="0"/>
                <w:numId w:val="13"/>
              </w:num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E47349">
              <w:rPr>
                <w:rFonts w:ascii="Calibri" w:hAnsi="Calibri" w:cs="Arial"/>
              </w:rPr>
              <w:t>All extra-curricular activity will return</w:t>
            </w:r>
          </w:p>
          <w:p w14:paraId="6F6BDD08" w14:textId="77777777" w:rsidR="00E47349" w:rsidRDefault="00E47349" w:rsidP="00E47349">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p>
          <w:p w14:paraId="3CAAC920" w14:textId="59BF1EBD" w:rsidR="00E47349" w:rsidRPr="00E47349" w:rsidRDefault="00E47349" w:rsidP="00E47349">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E47349">
              <w:rPr>
                <w:rFonts w:ascii="Calibri" w:hAnsi="Calibri" w:cs="Arial"/>
              </w:rPr>
              <w:t>Use outside space</w:t>
            </w:r>
            <w:r>
              <w:rPr>
                <w:rFonts w:ascii="Calibri" w:hAnsi="Calibri" w:cs="Arial"/>
              </w:rPr>
              <w:t xml:space="preserve"> - </w:t>
            </w:r>
            <w:r w:rsidRPr="00E47349">
              <w:rPr>
                <w:rFonts w:ascii="Calibri" w:hAnsi="Calibri" w:cs="Arial"/>
              </w:rPr>
              <w:t>Outdoor activities are to be encouraged</w:t>
            </w:r>
          </w:p>
        </w:tc>
        <w:tc>
          <w:tcPr>
            <w:tcW w:w="3950" w:type="dxa"/>
          </w:tcPr>
          <w:p w14:paraId="1CB5F3B0" w14:textId="77777777" w:rsidR="00AE17F3" w:rsidRDefault="00E47349" w:rsidP="00E47349">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E47349">
              <w:rPr>
                <w:rFonts w:ascii="Calibri" w:hAnsi="Calibri" w:cs="Arial"/>
              </w:rPr>
              <w:t>Need to track and trace students if there is a Covid case</w:t>
            </w:r>
          </w:p>
          <w:p w14:paraId="7EF2AB36" w14:textId="4124AC29" w:rsidR="00E47349" w:rsidRPr="00E47349" w:rsidRDefault="00E47349" w:rsidP="00D6126B">
            <w:pPr>
              <w:pStyle w:val="ListParagraph"/>
              <w:numPr>
                <w:ilvl w:val="0"/>
                <w:numId w:val="13"/>
              </w:numPr>
              <w:rPr>
                <w:rFonts w:ascii="Calibri" w:hAnsi="Calibri" w:cs="Arial"/>
              </w:rPr>
            </w:pPr>
            <w:r w:rsidRPr="00E47349">
              <w:rPr>
                <w:rFonts w:ascii="Calibri" w:hAnsi="Calibri" w:cs="Arial"/>
              </w:rPr>
              <w:t>Students will change for PE apart from year 11 students on a Wednesday that have dance / drama and PE. Primary pupils will bring PE kits to school to change into.</w:t>
            </w:r>
          </w:p>
        </w:tc>
        <w:tc>
          <w:tcPr>
            <w:tcW w:w="1691" w:type="dxa"/>
          </w:tcPr>
          <w:p w14:paraId="3E9F279C" w14:textId="4A340A53" w:rsidR="00AE17F3" w:rsidRPr="00692B27" w:rsidRDefault="00E47349" w:rsidP="001074B4">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E47349">
              <w:rPr>
                <w:rFonts w:ascii="Calibri" w:hAnsi="Calibri" w:cs="Arial"/>
              </w:rPr>
              <w:t xml:space="preserve">SLT, all staff </w:t>
            </w:r>
          </w:p>
        </w:tc>
      </w:tr>
      <w:tr w:rsidR="001074B4" w14:paraId="592E83D5" w14:textId="77777777" w:rsidTr="000F7E40">
        <w:tc>
          <w:tcPr>
            <w:tcW w:w="456" w:type="dxa"/>
          </w:tcPr>
          <w:p w14:paraId="1B27A9F4" w14:textId="77777777" w:rsidR="00AE17F3" w:rsidRPr="000F7E40" w:rsidRDefault="00AE17F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rPr>
            </w:pPr>
            <w:r w:rsidRPr="000F7E40">
              <w:rPr>
                <w:rFonts w:ascii="Calibri" w:hAnsi="Calibri" w:cs="Arial"/>
                <w:b/>
              </w:rPr>
              <w:t>4</w:t>
            </w:r>
          </w:p>
        </w:tc>
        <w:tc>
          <w:tcPr>
            <w:tcW w:w="1970" w:type="dxa"/>
          </w:tcPr>
          <w:p w14:paraId="5BAFC4B0" w14:textId="41F84C21" w:rsidR="00AE17F3" w:rsidRDefault="00E47349">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E47349">
              <w:rPr>
                <w:rFonts w:ascii="Calibri" w:hAnsi="Calibri" w:cs="Arial"/>
              </w:rPr>
              <w:t>Catering facilities</w:t>
            </w:r>
          </w:p>
          <w:p w14:paraId="011985FC" w14:textId="77777777" w:rsidR="000F7E40" w:rsidRPr="00692B27" w:rsidRDefault="000F7E40">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p>
        </w:tc>
        <w:tc>
          <w:tcPr>
            <w:tcW w:w="1492" w:type="dxa"/>
          </w:tcPr>
          <w:p w14:paraId="4B35B331" w14:textId="4E435E00" w:rsidR="00AE17F3" w:rsidRPr="00692B27" w:rsidRDefault="00E47349">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E47349">
              <w:rPr>
                <w:rFonts w:ascii="Calibri" w:hAnsi="Calibri" w:cs="Arial"/>
              </w:rPr>
              <w:t>Staff, pupils</w:t>
            </w:r>
            <w:r>
              <w:rPr>
                <w:rFonts w:ascii="Calibri" w:hAnsi="Calibri" w:cs="Arial"/>
              </w:rPr>
              <w:t>, catering staff</w:t>
            </w:r>
          </w:p>
        </w:tc>
        <w:tc>
          <w:tcPr>
            <w:tcW w:w="903" w:type="dxa"/>
          </w:tcPr>
          <w:p w14:paraId="662843CE" w14:textId="0979FCC5" w:rsidR="00AE17F3" w:rsidRPr="00692B27" w:rsidRDefault="00E47349">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2</w:t>
            </w:r>
          </w:p>
        </w:tc>
        <w:tc>
          <w:tcPr>
            <w:tcW w:w="756" w:type="dxa"/>
          </w:tcPr>
          <w:p w14:paraId="31BE1572" w14:textId="27E2D215" w:rsidR="00AE17F3" w:rsidRPr="00692B27" w:rsidRDefault="00E47349">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2</w:t>
            </w:r>
          </w:p>
        </w:tc>
        <w:tc>
          <w:tcPr>
            <w:tcW w:w="977" w:type="dxa"/>
          </w:tcPr>
          <w:p w14:paraId="6449878F" w14:textId="43A2322A" w:rsidR="00AE17F3" w:rsidRPr="00692B27" w:rsidRDefault="00E47349">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4</w:t>
            </w:r>
          </w:p>
        </w:tc>
        <w:tc>
          <w:tcPr>
            <w:tcW w:w="4186" w:type="dxa"/>
          </w:tcPr>
          <w:p w14:paraId="73E26E49" w14:textId="56442219" w:rsidR="00AE17F3" w:rsidRPr="00692B27" w:rsidRDefault="00E47349" w:rsidP="00E47349">
            <w:pPr>
              <w:numPr>
                <w:ilvl w:val="0"/>
                <w:numId w:val="13"/>
              </w:num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 xml:space="preserve">Year groups will have set lunch breaks that will be rotated </w:t>
            </w:r>
          </w:p>
        </w:tc>
        <w:tc>
          <w:tcPr>
            <w:tcW w:w="3950" w:type="dxa"/>
          </w:tcPr>
          <w:p w14:paraId="2892BF5D" w14:textId="77777777" w:rsidR="00E47349" w:rsidRPr="00E47349" w:rsidRDefault="00E47349" w:rsidP="00E47349">
            <w:pPr>
              <w:pStyle w:val="ListParagraph"/>
              <w:numPr>
                <w:ilvl w:val="0"/>
                <w:numId w:val="13"/>
              </w:numPr>
              <w:rPr>
                <w:rFonts w:ascii="Calibri" w:hAnsi="Calibri" w:cs="Arial"/>
              </w:rPr>
            </w:pPr>
            <w:r w:rsidRPr="00E47349">
              <w:rPr>
                <w:rFonts w:ascii="Calibri" w:hAnsi="Calibri" w:cs="Arial"/>
              </w:rPr>
              <w:t>Year groups will have lunch / break sittings so that they are separated whilst in the inside spaces. Numbers will be limited in the hub area at break and lunchtime. Table seating plans will remain.</w:t>
            </w:r>
          </w:p>
          <w:p w14:paraId="6CB98D55" w14:textId="77777777" w:rsidR="00E47349" w:rsidRPr="00E47349" w:rsidRDefault="00E47349" w:rsidP="00E47349">
            <w:pPr>
              <w:pStyle w:val="ListParagraph"/>
              <w:numPr>
                <w:ilvl w:val="0"/>
                <w:numId w:val="13"/>
              </w:numPr>
              <w:rPr>
                <w:rFonts w:ascii="Calibri" w:hAnsi="Calibri" w:cs="Arial"/>
              </w:rPr>
            </w:pPr>
            <w:r w:rsidRPr="00E47349">
              <w:rPr>
                <w:rFonts w:ascii="Calibri" w:hAnsi="Calibri" w:cs="Arial"/>
              </w:rPr>
              <w:t>There will be red zones around school where students are not allowed to go at break or lunchtime and these will be clearly designated. Students will be encouraged to remain outside at breaks and lunchtimes.</w:t>
            </w:r>
          </w:p>
          <w:p w14:paraId="3BA5A6E7" w14:textId="77777777" w:rsidR="00E47349" w:rsidRPr="00E47349" w:rsidRDefault="00E47349" w:rsidP="00E47349">
            <w:pPr>
              <w:pStyle w:val="ListParagraph"/>
              <w:numPr>
                <w:ilvl w:val="0"/>
                <w:numId w:val="13"/>
              </w:numPr>
              <w:rPr>
                <w:rFonts w:ascii="Calibri" w:hAnsi="Calibri" w:cs="Arial"/>
              </w:rPr>
            </w:pPr>
            <w:r w:rsidRPr="00E47349">
              <w:rPr>
                <w:rFonts w:ascii="Calibri" w:hAnsi="Calibri" w:cs="Arial"/>
              </w:rPr>
              <w:t>All students will be encouraged to have a school meal.</w:t>
            </w:r>
          </w:p>
          <w:p w14:paraId="034F8F20" w14:textId="77CE91F2" w:rsidR="00E47349" w:rsidRPr="00E47349" w:rsidRDefault="00E47349" w:rsidP="00E47349">
            <w:pPr>
              <w:pStyle w:val="ListParagraph"/>
              <w:numPr>
                <w:ilvl w:val="0"/>
                <w:numId w:val="13"/>
              </w:numPr>
              <w:rPr>
                <w:rFonts w:ascii="Calibri" w:hAnsi="Calibri" w:cs="Arial"/>
              </w:rPr>
            </w:pPr>
            <w:r w:rsidRPr="00E47349">
              <w:rPr>
                <w:rFonts w:ascii="Calibri" w:hAnsi="Calibri" w:cs="Arial"/>
              </w:rPr>
              <w:lastRenderedPageBreak/>
              <w:t xml:space="preserve">LSA’s will </w:t>
            </w:r>
            <w:r>
              <w:rPr>
                <w:rFonts w:ascii="Calibri" w:hAnsi="Calibri" w:cs="Arial"/>
              </w:rPr>
              <w:t xml:space="preserve">continue to </w:t>
            </w:r>
            <w:r w:rsidRPr="00E47349">
              <w:rPr>
                <w:rFonts w:ascii="Calibri" w:hAnsi="Calibri" w:cs="Arial"/>
              </w:rPr>
              <w:t>bring down the students and each will sanitise their hands before entering the diner.</w:t>
            </w:r>
          </w:p>
          <w:p w14:paraId="50ADD197" w14:textId="78C65A3E" w:rsidR="00AE17F3" w:rsidRPr="00E47349" w:rsidRDefault="001074B4" w:rsidP="00D6126B">
            <w:pPr>
              <w:pStyle w:val="ListParagraph"/>
              <w:numPr>
                <w:ilvl w:val="0"/>
                <w:numId w:val="13"/>
              </w:numPr>
              <w:rPr>
                <w:rFonts w:ascii="Calibri" w:hAnsi="Calibri" w:cs="Arial"/>
              </w:rPr>
            </w:pPr>
            <w:r>
              <w:rPr>
                <w:rFonts w:ascii="Calibri" w:hAnsi="Calibri" w:cs="Arial"/>
              </w:rPr>
              <w:t>We will continue</w:t>
            </w:r>
            <w:r w:rsidRPr="001074B4">
              <w:rPr>
                <w:rFonts w:ascii="Calibri" w:hAnsi="Calibri" w:cs="Arial"/>
              </w:rPr>
              <w:t xml:space="preserve"> a one</w:t>
            </w:r>
            <w:r>
              <w:rPr>
                <w:rFonts w:ascii="Calibri" w:hAnsi="Calibri" w:cs="Arial"/>
              </w:rPr>
              <w:t>-</w:t>
            </w:r>
            <w:r w:rsidRPr="001074B4">
              <w:rPr>
                <w:rFonts w:ascii="Calibri" w:hAnsi="Calibri" w:cs="Arial"/>
              </w:rPr>
              <w:t>way system into the diner.</w:t>
            </w:r>
          </w:p>
        </w:tc>
        <w:tc>
          <w:tcPr>
            <w:tcW w:w="1691" w:type="dxa"/>
          </w:tcPr>
          <w:p w14:paraId="374E7D6D" w14:textId="57D4EE81" w:rsidR="00AE17F3" w:rsidRPr="00692B27" w:rsidRDefault="001074B4">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1074B4">
              <w:rPr>
                <w:rFonts w:ascii="Calibri" w:hAnsi="Calibri" w:cs="Arial"/>
              </w:rPr>
              <w:lastRenderedPageBreak/>
              <w:t>SLT, all staff</w:t>
            </w:r>
            <w:r>
              <w:rPr>
                <w:rFonts w:ascii="Calibri" w:hAnsi="Calibri" w:cs="Arial"/>
              </w:rPr>
              <w:t>, catering staff</w:t>
            </w:r>
          </w:p>
        </w:tc>
      </w:tr>
      <w:tr w:rsidR="001074B4" w14:paraId="5B6B103B" w14:textId="77777777" w:rsidTr="000F7E40">
        <w:tc>
          <w:tcPr>
            <w:tcW w:w="456" w:type="dxa"/>
          </w:tcPr>
          <w:p w14:paraId="688455EC" w14:textId="77777777" w:rsidR="00AE17F3" w:rsidRPr="000F7E40" w:rsidRDefault="00AE17F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rPr>
            </w:pPr>
            <w:r w:rsidRPr="000F7E40">
              <w:rPr>
                <w:rFonts w:ascii="Calibri" w:hAnsi="Calibri" w:cs="Arial"/>
                <w:b/>
              </w:rPr>
              <w:lastRenderedPageBreak/>
              <w:t>5</w:t>
            </w:r>
          </w:p>
        </w:tc>
        <w:tc>
          <w:tcPr>
            <w:tcW w:w="1970" w:type="dxa"/>
          </w:tcPr>
          <w:p w14:paraId="37E12CE1" w14:textId="20F9D656" w:rsidR="00AE17F3" w:rsidRDefault="001074B4">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1074B4">
              <w:rPr>
                <w:rFonts w:ascii="Calibri" w:hAnsi="Calibri" w:cs="Arial"/>
              </w:rPr>
              <w:t>First Aid</w:t>
            </w:r>
          </w:p>
          <w:p w14:paraId="54838E07" w14:textId="77777777" w:rsidR="000F7E40" w:rsidRPr="00692B27" w:rsidRDefault="000F7E40">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p>
        </w:tc>
        <w:tc>
          <w:tcPr>
            <w:tcW w:w="1492" w:type="dxa"/>
          </w:tcPr>
          <w:p w14:paraId="55EC77A9" w14:textId="22EF2624" w:rsidR="00AE17F3" w:rsidRPr="00692B27" w:rsidRDefault="001074B4" w:rsidP="001074B4">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1074B4">
              <w:rPr>
                <w:rFonts w:ascii="Calibri" w:hAnsi="Calibri" w:cs="Arial"/>
              </w:rPr>
              <w:t>Staff, pupils</w:t>
            </w:r>
          </w:p>
        </w:tc>
        <w:tc>
          <w:tcPr>
            <w:tcW w:w="903" w:type="dxa"/>
          </w:tcPr>
          <w:p w14:paraId="6BB7756B" w14:textId="755479DA" w:rsidR="00AE17F3" w:rsidRPr="00692B27" w:rsidRDefault="001074B4">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2</w:t>
            </w:r>
          </w:p>
        </w:tc>
        <w:tc>
          <w:tcPr>
            <w:tcW w:w="756" w:type="dxa"/>
          </w:tcPr>
          <w:p w14:paraId="782080B4" w14:textId="44D38AF8" w:rsidR="00AE17F3" w:rsidRPr="00692B27" w:rsidRDefault="001074B4">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2</w:t>
            </w:r>
          </w:p>
        </w:tc>
        <w:tc>
          <w:tcPr>
            <w:tcW w:w="977" w:type="dxa"/>
          </w:tcPr>
          <w:p w14:paraId="11F67CE5" w14:textId="02871FCB" w:rsidR="00AE17F3" w:rsidRPr="00692B27" w:rsidRDefault="001074B4">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4</w:t>
            </w:r>
          </w:p>
        </w:tc>
        <w:tc>
          <w:tcPr>
            <w:tcW w:w="4186" w:type="dxa"/>
          </w:tcPr>
          <w:p w14:paraId="3B64EB38" w14:textId="77777777" w:rsidR="001074B4" w:rsidRPr="001074B4" w:rsidRDefault="001074B4" w:rsidP="001074B4">
            <w:pPr>
              <w:pStyle w:val="ListParagraph"/>
              <w:numPr>
                <w:ilvl w:val="0"/>
                <w:numId w:val="13"/>
              </w:numPr>
              <w:rPr>
                <w:rFonts w:ascii="Calibri" w:hAnsi="Calibri" w:cs="Arial"/>
              </w:rPr>
            </w:pPr>
            <w:r w:rsidRPr="001074B4">
              <w:rPr>
                <w:rFonts w:ascii="Calibri" w:hAnsi="Calibri" w:cs="Arial"/>
              </w:rPr>
              <w:t xml:space="preserve">1st aiders in school to be equipped with PPE including face shields </w:t>
            </w:r>
          </w:p>
          <w:p w14:paraId="38220847" w14:textId="77777777" w:rsidR="00AE17F3" w:rsidRPr="00692B27" w:rsidRDefault="00AE17F3" w:rsidP="001074B4">
            <w:pPr>
              <w:tabs>
                <w:tab w:val="left" w:pos="0"/>
                <w:tab w:val="left" w:pos="720"/>
                <w:tab w:val="left" w:pos="1440"/>
                <w:tab w:val="left" w:pos="2160"/>
                <w:tab w:val="left" w:pos="2880"/>
                <w:tab w:val="left" w:pos="3600"/>
                <w:tab w:val="left" w:pos="4320"/>
                <w:tab w:val="left" w:pos="5040"/>
                <w:tab w:val="left" w:pos="5760"/>
                <w:tab w:val="left" w:pos="6822"/>
                <w:tab w:val="left" w:pos="7362"/>
              </w:tabs>
              <w:ind w:left="720"/>
              <w:rPr>
                <w:rFonts w:ascii="Calibri" w:hAnsi="Calibri" w:cs="Arial"/>
              </w:rPr>
            </w:pPr>
          </w:p>
        </w:tc>
        <w:tc>
          <w:tcPr>
            <w:tcW w:w="3950" w:type="dxa"/>
          </w:tcPr>
          <w:p w14:paraId="0CA45048" w14:textId="3845875E" w:rsidR="00AE17F3" w:rsidRPr="001074B4" w:rsidRDefault="001074B4" w:rsidP="001074B4">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1074B4">
              <w:rPr>
                <w:rFonts w:ascii="Calibri" w:hAnsi="Calibri" w:cs="Arial"/>
              </w:rPr>
              <w:t>Additional measures may be required</w:t>
            </w:r>
            <w:r>
              <w:rPr>
                <w:rFonts w:ascii="Calibri" w:hAnsi="Calibri" w:cs="Arial"/>
              </w:rPr>
              <w:t xml:space="preserve"> </w:t>
            </w:r>
            <w:r w:rsidRPr="001074B4">
              <w:rPr>
                <w:rFonts w:ascii="Calibri" w:hAnsi="Calibri" w:cs="Arial"/>
              </w:rPr>
              <w:t>\</w:t>
            </w:r>
            <w:r>
              <w:rPr>
                <w:rFonts w:ascii="Calibri" w:hAnsi="Calibri" w:cs="Arial"/>
              </w:rPr>
              <w:t xml:space="preserve"> </w:t>
            </w:r>
            <w:r w:rsidRPr="001074B4">
              <w:rPr>
                <w:rFonts w:ascii="Calibri" w:hAnsi="Calibri" w:cs="Arial"/>
              </w:rPr>
              <w:t xml:space="preserve">implemented </w:t>
            </w:r>
            <w:r>
              <w:rPr>
                <w:rFonts w:ascii="Calibri" w:hAnsi="Calibri" w:cs="Arial"/>
              </w:rPr>
              <w:t>if</w:t>
            </w:r>
            <w:r w:rsidRPr="001074B4">
              <w:rPr>
                <w:rFonts w:ascii="Calibri" w:hAnsi="Calibri" w:cs="Arial"/>
              </w:rPr>
              <w:t xml:space="preserve"> staff shortages.</w:t>
            </w:r>
          </w:p>
        </w:tc>
        <w:tc>
          <w:tcPr>
            <w:tcW w:w="1691" w:type="dxa"/>
          </w:tcPr>
          <w:p w14:paraId="16A88E62" w14:textId="52587878" w:rsidR="00AE17F3" w:rsidRPr="00692B27" w:rsidRDefault="001074B4">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1074B4">
              <w:rPr>
                <w:rFonts w:ascii="Calibri" w:hAnsi="Calibri" w:cs="Arial"/>
              </w:rPr>
              <w:t>SLT, all staff</w:t>
            </w:r>
          </w:p>
        </w:tc>
      </w:tr>
      <w:tr w:rsidR="001074B4" w14:paraId="01442334" w14:textId="77777777" w:rsidTr="000F7E40">
        <w:tc>
          <w:tcPr>
            <w:tcW w:w="456" w:type="dxa"/>
          </w:tcPr>
          <w:p w14:paraId="355A7DFA" w14:textId="77777777" w:rsidR="00AE17F3" w:rsidRPr="000F7E40" w:rsidRDefault="00AE17F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rPr>
            </w:pPr>
            <w:r w:rsidRPr="000F7E40">
              <w:rPr>
                <w:rFonts w:ascii="Calibri" w:hAnsi="Calibri" w:cs="Arial"/>
                <w:b/>
              </w:rPr>
              <w:t>6</w:t>
            </w:r>
          </w:p>
        </w:tc>
        <w:tc>
          <w:tcPr>
            <w:tcW w:w="1970" w:type="dxa"/>
          </w:tcPr>
          <w:p w14:paraId="20483ADB" w14:textId="77777777" w:rsidR="001074B4" w:rsidRPr="001074B4" w:rsidRDefault="001074B4" w:rsidP="001074B4">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1074B4">
              <w:rPr>
                <w:rFonts w:ascii="Calibri" w:hAnsi="Calibri" w:cs="Arial"/>
              </w:rPr>
              <w:t>Accidents\</w:t>
            </w:r>
          </w:p>
          <w:p w14:paraId="6B9FB1CA" w14:textId="129E3669" w:rsidR="00AE17F3" w:rsidRDefault="001074B4" w:rsidP="001074B4">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1074B4">
              <w:rPr>
                <w:rFonts w:ascii="Calibri" w:hAnsi="Calibri" w:cs="Arial"/>
              </w:rPr>
              <w:t>Incidents</w:t>
            </w:r>
          </w:p>
          <w:p w14:paraId="687487A5" w14:textId="77777777" w:rsidR="000F7E40" w:rsidRPr="00692B27" w:rsidRDefault="000F7E40">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p>
        </w:tc>
        <w:tc>
          <w:tcPr>
            <w:tcW w:w="1492" w:type="dxa"/>
          </w:tcPr>
          <w:p w14:paraId="5984A91F" w14:textId="49455BA3" w:rsidR="00AE17F3" w:rsidRPr="00692B27" w:rsidRDefault="001C722E">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1C722E">
              <w:rPr>
                <w:rFonts w:ascii="Calibri" w:hAnsi="Calibri" w:cs="Arial"/>
              </w:rPr>
              <w:t>Staff, pupils</w:t>
            </w:r>
          </w:p>
        </w:tc>
        <w:tc>
          <w:tcPr>
            <w:tcW w:w="903" w:type="dxa"/>
          </w:tcPr>
          <w:p w14:paraId="5158DE7B" w14:textId="04D95DDA" w:rsidR="00AE17F3" w:rsidRPr="00692B27" w:rsidRDefault="001C722E">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2</w:t>
            </w:r>
          </w:p>
        </w:tc>
        <w:tc>
          <w:tcPr>
            <w:tcW w:w="756" w:type="dxa"/>
          </w:tcPr>
          <w:p w14:paraId="595BF4D1" w14:textId="21F21B4F" w:rsidR="00AE17F3" w:rsidRPr="00692B27" w:rsidRDefault="001C722E">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2</w:t>
            </w:r>
          </w:p>
        </w:tc>
        <w:tc>
          <w:tcPr>
            <w:tcW w:w="977" w:type="dxa"/>
          </w:tcPr>
          <w:p w14:paraId="37CBD17D" w14:textId="600E787E" w:rsidR="00AE17F3" w:rsidRPr="00692B27" w:rsidRDefault="001C722E">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4</w:t>
            </w:r>
          </w:p>
        </w:tc>
        <w:tc>
          <w:tcPr>
            <w:tcW w:w="4186" w:type="dxa"/>
          </w:tcPr>
          <w:p w14:paraId="34560E7A" w14:textId="77777777" w:rsidR="001C722E" w:rsidRPr="001C722E" w:rsidRDefault="001C722E" w:rsidP="001C722E">
            <w:pPr>
              <w:numPr>
                <w:ilvl w:val="0"/>
                <w:numId w:val="13"/>
              </w:num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1C722E">
              <w:rPr>
                <w:rFonts w:ascii="Calibri" w:hAnsi="Calibri" w:cs="Arial"/>
              </w:rPr>
              <w:t xml:space="preserve">Normal reporting to various parties e.g. Reporting to Governors / Trustees / Local Authority. </w:t>
            </w:r>
          </w:p>
          <w:p w14:paraId="647633A9" w14:textId="77777777" w:rsidR="001C722E" w:rsidRPr="001C722E" w:rsidRDefault="001C722E" w:rsidP="001C722E">
            <w:pPr>
              <w:numPr>
                <w:ilvl w:val="0"/>
                <w:numId w:val="13"/>
              </w:num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1C722E">
              <w:rPr>
                <w:rFonts w:ascii="Calibri" w:hAnsi="Calibri" w:cs="Arial"/>
              </w:rPr>
              <w:t>Reporting of COVID-19 cases to Health &amp; Safety Team. (RIDDOR 2013 requirements for HSE reporting)</w:t>
            </w:r>
          </w:p>
          <w:p w14:paraId="213080E7" w14:textId="68584722" w:rsidR="00AE17F3" w:rsidRPr="00692B27" w:rsidRDefault="001C722E" w:rsidP="00D6126B">
            <w:pPr>
              <w:numPr>
                <w:ilvl w:val="0"/>
                <w:numId w:val="13"/>
              </w:num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1C722E">
              <w:rPr>
                <w:rFonts w:ascii="Calibri" w:hAnsi="Calibri" w:cs="Arial"/>
              </w:rPr>
              <w:t>Consider looking at high risk activities to minimise the potential for accidents and the need for staff to assist children\students</w:t>
            </w:r>
            <w:r w:rsidR="00D6126B">
              <w:rPr>
                <w:rFonts w:ascii="Calibri" w:hAnsi="Calibri" w:cs="Arial"/>
              </w:rPr>
              <w:t>.</w:t>
            </w:r>
          </w:p>
        </w:tc>
        <w:tc>
          <w:tcPr>
            <w:tcW w:w="3950" w:type="dxa"/>
          </w:tcPr>
          <w:p w14:paraId="5CCDE540" w14:textId="370C904B" w:rsidR="00AE17F3" w:rsidRPr="001C722E" w:rsidRDefault="001C722E" w:rsidP="008C28C5">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1C722E">
              <w:rPr>
                <w:rFonts w:ascii="Calibri" w:hAnsi="Calibri" w:cs="Arial"/>
              </w:rPr>
              <w:t>Accidents will be reported as usual</w:t>
            </w:r>
            <w:r w:rsidR="008C28C5">
              <w:rPr>
                <w:rFonts w:ascii="Calibri" w:hAnsi="Calibri" w:cs="Arial"/>
              </w:rPr>
              <w:t>.</w:t>
            </w:r>
            <w:r w:rsidRPr="001C722E">
              <w:rPr>
                <w:rFonts w:ascii="Calibri" w:hAnsi="Calibri" w:cs="Arial"/>
              </w:rPr>
              <w:t xml:space="preserve"> </w:t>
            </w:r>
          </w:p>
        </w:tc>
        <w:tc>
          <w:tcPr>
            <w:tcW w:w="1691" w:type="dxa"/>
          </w:tcPr>
          <w:p w14:paraId="61E09F17" w14:textId="3296FE41" w:rsidR="00AE17F3" w:rsidRPr="00692B27" w:rsidRDefault="001074B4">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1074B4">
              <w:rPr>
                <w:rFonts w:ascii="Calibri" w:hAnsi="Calibri" w:cs="Arial"/>
              </w:rPr>
              <w:t>SLT, all staff</w:t>
            </w:r>
          </w:p>
        </w:tc>
      </w:tr>
      <w:tr w:rsidR="001074B4" w14:paraId="5394CBB7" w14:textId="77777777" w:rsidTr="000F7E40">
        <w:tc>
          <w:tcPr>
            <w:tcW w:w="456" w:type="dxa"/>
          </w:tcPr>
          <w:p w14:paraId="2E07404F" w14:textId="77777777" w:rsidR="00AE17F3" w:rsidRPr="000F7E40" w:rsidRDefault="00AE17F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rPr>
            </w:pPr>
            <w:r w:rsidRPr="000F7E40">
              <w:rPr>
                <w:rFonts w:ascii="Calibri" w:hAnsi="Calibri" w:cs="Arial"/>
                <w:b/>
              </w:rPr>
              <w:t>7</w:t>
            </w:r>
          </w:p>
        </w:tc>
        <w:tc>
          <w:tcPr>
            <w:tcW w:w="1970" w:type="dxa"/>
          </w:tcPr>
          <w:p w14:paraId="1F40DF93" w14:textId="77777777" w:rsidR="008C28C5" w:rsidRPr="008C28C5" w:rsidRDefault="008C28C5" w:rsidP="008C28C5">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8C28C5">
              <w:rPr>
                <w:rFonts w:ascii="Calibri" w:hAnsi="Calibri" w:cs="Arial"/>
              </w:rPr>
              <w:t xml:space="preserve">Use of Personal protective equipment (PPE) in School settings against </w:t>
            </w:r>
          </w:p>
          <w:p w14:paraId="673AD5F0" w14:textId="16CDC167" w:rsidR="00AE17F3" w:rsidRDefault="008C28C5" w:rsidP="008C28C5">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8C28C5">
              <w:rPr>
                <w:rFonts w:ascii="Calibri" w:hAnsi="Calibri" w:cs="Arial"/>
              </w:rPr>
              <w:t>COVID -19</w:t>
            </w:r>
          </w:p>
          <w:p w14:paraId="572E4937" w14:textId="77777777" w:rsidR="000F7E40" w:rsidRPr="00692B27" w:rsidRDefault="000F7E40">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p>
        </w:tc>
        <w:tc>
          <w:tcPr>
            <w:tcW w:w="1492" w:type="dxa"/>
          </w:tcPr>
          <w:p w14:paraId="660065C0" w14:textId="77777777" w:rsidR="008C28C5" w:rsidRPr="008C28C5" w:rsidRDefault="008C28C5" w:rsidP="008C28C5">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8C28C5">
              <w:rPr>
                <w:rFonts w:ascii="Calibri" w:hAnsi="Calibri" w:cs="Arial"/>
              </w:rPr>
              <w:t>Staff including cleaning and catering staff, pupils,</w:t>
            </w:r>
          </w:p>
          <w:p w14:paraId="25BBB03A" w14:textId="384C74A1" w:rsidR="00AE17F3" w:rsidRPr="00692B27" w:rsidRDefault="008C28C5" w:rsidP="008C28C5">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8C28C5">
              <w:rPr>
                <w:rFonts w:ascii="Calibri" w:hAnsi="Calibri" w:cs="Arial"/>
              </w:rPr>
              <w:t>Visitors. contractors</w:t>
            </w:r>
          </w:p>
        </w:tc>
        <w:tc>
          <w:tcPr>
            <w:tcW w:w="903" w:type="dxa"/>
          </w:tcPr>
          <w:p w14:paraId="2C647478" w14:textId="68232452" w:rsidR="00AE17F3" w:rsidRPr="00692B27" w:rsidRDefault="008C28C5">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2</w:t>
            </w:r>
          </w:p>
        </w:tc>
        <w:tc>
          <w:tcPr>
            <w:tcW w:w="756" w:type="dxa"/>
          </w:tcPr>
          <w:p w14:paraId="24D4D971" w14:textId="273543D8" w:rsidR="00AE17F3" w:rsidRPr="00692B27" w:rsidRDefault="008C28C5">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2</w:t>
            </w:r>
          </w:p>
        </w:tc>
        <w:tc>
          <w:tcPr>
            <w:tcW w:w="977" w:type="dxa"/>
          </w:tcPr>
          <w:p w14:paraId="14A68039" w14:textId="41787815" w:rsidR="00AE17F3" w:rsidRPr="00692B27" w:rsidRDefault="008C28C5">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4</w:t>
            </w:r>
          </w:p>
        </w:tc>
        <w:tc>
          <w:tcPr>
            <w:tcW w:w="4186" w:type="dxa"/>
          </w:tcPr>
          <w:p w14:paraId="2DDC543E" w14:textId="77777777" w:rsidR="008C28C5" w:rsidRPr="008C28C5" w:rsidRDefault="008C28C5" w:rsidP="008C28C5">
            <w:pPr>
              <w:pStyle w:val="ListParagraph"/>
              <w:numPr>
                <w:ilvl w:val="0"/>
                <w:numId w:val="13"/>
              </w:numPr>
              <w:rPr>
                <w:rFonts w:ascii="Calibri" w:hAnsi="Calibri" w:cs="Arial"/>
              </w:rPr>
            </w:pPr>
            <w:r w:rsidRPr="008C28C5">
              <w:rPr>
                <w:rFonts w:ascii="Calibri" w:hAnsi="Calibri" w:cs="Arial"/>
              </w:rPr>
              <w:t>The majority of staff in education settings will not require PPE beyond what they would normally need for their work, PPE is only needed in a very small number of cases including:</w:t>
            </w:r>
          </w:p>
          <w:p w14:paraId="3D59BF8A" w14:textId="5904497C" w:rsidR="008C28C5" w:rsidRPr="008C28C5" w:rsidRDefault="008C28C5" w:rsidP="008C28C5">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8C28C5">
              <w:rPr>
                <w:rFonts w:ascii="Calibri" w:hAnsi="Calibri" w:cs="Arial"/>
              </w:rPr>
              <w:t>children, young people and students whose care routinely already involves the use of PPE due to their intimate care needs should continue to receive their care in the same way</w:t>
            </w:r>
          </w:p>
          <w:p w14:paraId="5291B8B6" w14:textId="6C810797" w:rsidR="00AE17F3" w:rsidRPr="00692B27" w:rsidRDefault="008C28C5" w:rsidP="00D6126B">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8C28C5">
              <w:rPr>
                <w:rFonts w:ascii="Calibri" w:hAnsi="Calibri" w:cs="Arial"/>
              </w:rPr>
              <w:t>if a child, young person or other learner becomes unwell with symptoms of coronavirus while in their setting and needs direct personal care until they can return home. A fluid-resistant surgical face mask should be worn by the supervising adult if distance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r>
              <w:rPr>
                <w:rFonts w:ascii="Calibri" w:hAnsi="Calibri" w:cs="Arial"/>
              </w:rPr>
              <w:t>.</w:t>
            </w:r>
          </w:p>
        </w:tc>
        <w:tc>
          <w:tcPr>
            <w:tcW w:w="3950" w:type="dxa"/>
          </w:tcPr>
          <w:p w14:paraId="6C25941C" w14:textId="77777777" w:rsidR="008C28C5" w:rsidRDefault="008C28C5" w:rsidP="008C28C5">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8C28C5">
              <w:rPr>
                <w:rFonts w:ascii="Calibri" w:hAnsi="Calibri" w:cs="Arial"/>
              </w:rPr>
              <w:t xml:space="preserve">Face coverings for students will be allowed at all times but will not be compulsory. Staff may continue to wear face coverings wherever they wish and will be encouraged to wear them in busy areas of school. </w:t>
            </w:r>
          </w:p>
          <w:p w14:paraId="4C82778D" w14:textId="77777777" w:rsidR="008C28C5" w:rsidRPr="008C28C5" w:rsidRDefault="008C28C5" w:rsidP="008C28C5">
            <w:pPr>
              <w:pStyle w:val="ListParagraph"/>
              <w:numPr>
                <w:ilvl w:val="0"/>
                <w:numId w:val="13"/>
              </w:numPr>
              <w:rPr>
                <w:rFonts w:ascii="Calibri" w:hAnsi="Calibri" w:cs="Arial"/>
              </w:rPr>
            </w:pPr>
            <w:r w:rsidRPr="008C28C5">
              <w:rPr>
                <w:rFonts w:ascii="Calibri" w:hAnsi="Calibri" w:cs="Arial"/>
              </w:rPr>
              <w:t xml:space="preserve">1st aiders in school to be equipped with PPE including face shields </w:t>
            </w:r>
          </w:p>
          <w:p w14:paraId="3B680C30" w14:textId="6A1CC104" w:rsidR="00AE17F3" w:rsidRPr="008C28C5" w:rsidRDefault="008C28C5" w:rsidP="008C28C5">
            <w:pPr>
              <w:pStyle w:val="ListParagraph"/>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8C28C5">
              <w:rPr>
                <w:rFonts w:ascii="Calibri" w:hAnsi="Calibri" w:cs="Arial"/>
              </w:rPr>
              <w:t xml:space="preserve"> </w:t>
            </w:r>
          </w:p>
        </w:tc>
        <w:tc>
          <w:tcPr>
            <w:tcW w:w="1691" w:type="dxa"/>
          </w:tcPr>
          <w:p w14:paraId="21A860C3" w14:textId="6F5FC5F7" w:rsidR="00AE17F3" w:rsidRPr="00692B27" w:rsidRDefault="008C28C5">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8C28C5">
              <w:rPr>
                <w:rFonts w:ascii="Calibri" w:hAnsi="Calibri" w:cs="Arial"/>
              </w:rPr>
              <w:t>SLT, all staff</w:t>
            </w:r>
          </w:p>
        </w:tc>
      </w:tr>
      <w:tr w:rsidR="001074B4" w14:paraId="41C6C385" w14:textId="77777777" w:rsidTr="000F7E40">
        <w:tc>
          <w:tcPr>
            <w:tcW w:w="456" w:type="dxa"/>
          </w:tcPr>
          <w:p w14:paraId="0E581223" w14:textId="77777777" w:rsidR="00AE17F3" w:rsidRPr="000F7E40" w:rsidRDefault="00AE17F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rPr>
            </w:pPr>
            <w:r w:rsidRPr="000F7E40">
              <w:rPr>
                <w:rFonts w:ascii="Calibri" w:hAnsi="Calibri" w:cs="Arial"/>
                <w:b/>
              </w:rPr>
              <w:t>8</w:t>
            </w:r>
          </w:p>
        </w:tc>
        <w:tc>
          <w:tcPr>
            <w:tcW w:w="1970" w:type="dxa"/>
          </w:tcPr>
          <w:p w14:paraId="349572DF" w14:textId="77777777" w:rsidR="008C28C5" w:rsidRPr="008C28C5" w:rsidRDefault="008C28C5" w:rsidP="008C28C5">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8C28C5">
              <w:rPr>
                <w:rFonts w:ascii="Calibri" w:hAnsi="Calibri" w:cs="Arial"/>
              </w:rPr>
              <w:t>Emotional distress of the staff - including anxiety</w:t>
            </w:r>
          </w:p>
          <w:p w14:paraId="6464B25F" w14:textId="77777777" w:rsidR="008C28C5" w:rsidRPr="008C28C5" w:rsidRDefault="008C28C5" w:rsidP="008C28C5">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p>
          <w:p w14:paraId="061BCCCB" w14:textId="77777777" w:rsidR="008C28C5" w:rsidRPr="008C28C5" w:rsidRDefault="008C28C5" w:rsidP="008C28C5">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p>
          <w:p w14:paraId="738C38E5" w14:textId="77777777" w:rsidR="008C28C5" w:rsidRPr="008C28C5" w:rsidRDefault="008C28C5" w:rsidP="008C28C5">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p>
          <w:p w14:paraId="3912C646" w14:textId="77777777" w:rsidR="008C28C5" w:rsidRDefault="008C28C5" w:rsidP="008C28C5">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p>
          <w:p w14:paraId="4F7CC8CE" w14:textId="77777777" w:rsidR="008C28C5" w:rsidRDefault="008C28C5" w:rsidP="008C28C5">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p>
          <w:p w14:paraId="398C0C6A" w14:textId="77777777" w:rsidR="008C28C5" w:rsidRDefault="008C28C5" w:rsidP="008C28C5">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p>
          <w:p w14:paraId="3FF92ED5" w14:textId="77777777" w:rsidR="008C28C5" w:rsidRDefault="008C28C5" w:rsidP="008C28C5">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p>
          <w:p w14:paraId="63BC7658" w14:textId="4CC51666" w:rsidR="00AE17F3" w:rsidRDefault="008C28C5" w:rsidP="008C28C5">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8C28C5">
              <w:rPr>
                <w:rFonts w:ascii="Calibri" w:hAnsi="Calibri" w:cs="Arial"/>
              </w:rPr>
              <w:t>Emotional distress of the pupils</w:t>
            </w:r>
          </w:p>
          <w:p w14:paraId="5014FF8F" w14:textId="77777777" w:rsidR="000F7E40" w:rsidRPr="00692B27" w:rsidRDefault="000F7E40">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p>
        </w:tc>
        <w:tc>
          <w:tcPr>
            <w:tcW w:w="1492" w:type="dxa"/>
          </w:tcPr>
          <w:p w14:paraId="509CF8E0" w14:textId="66DBA52F" w:rsidR="00AE17F3" w:rsidRPr="00692B27" w:rsidRDefault="008C28C5" w:rsidP="008C28C5">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 xml:space="preserve">Staff, students </w:t>
            </w:r>
          </w:p>
        </w:tc>
        <w:tc>
          <w:tcPr>
            <w:tcW w:w="903" w:type="dxa"/>
          </w:tcPr>
          <w:p w14:paraId="310480BE" w14:textId="213CA60C" w:rsidR="00AE17F3" w:rsidRPr="00692B27" w:rsidRDefault="008C28C5">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2</w:t>
            </w:r>
          </w:p>
        </w:tc>
        <w:tc>
          <w:tcPr>
            <w:tcW w:w="756" w:type="dxa"/>
          </w:tcPr>
          <w:p w14:paraId="14CBCAEC" w14:textId="2EBAD4E1" w:rsidR="00AE17F3" w:rsidRPr="00692B27" w:rsidRDefault="008C28C5">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2</w:t>
            </w:r>
          </w:p>
        </w:tc>
        <w:tc>
          <w:tcPr>
            <w:tcW w:w="977" w:type="dxa"/>
          </w:tcPr>
          <w:p w14:paraId="693487AA" w14:textId="50859042" w:rsidR="00AE17F3" w:rsidRPr="00692B27" w:rsidRDefault="008C28C5">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4</w:t>
            </w:r>
          </w:p>
        </w:tc>
        <w:tc>
          <w:tcPr>
            <w:tcW w:w="4186" w:type="dxa"/>
          </w:tcPr>
          <w:p w14:paraId="04884C7E" w14:textId="77777777" w:rsidR="008C28C5" w:rsidRPr="008C28C5" w:rsidRDefault="008C28C5" w:rsidP="008C28C5">
            <w:pPr>
              <w:numPr>
                <w:ilvl w:val="0"/>
                <w:numId w:val="13"/>
              </w:num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8C28C5">
              <w:rPr>
                <w:rFonts w:ascii="Calibri" w:hAnsi="Calibri" w:cs="Arial"/>
              </w:rPr>
              <w:t xml:space="preserve">At least one SLT member of staff on site every day for staff to share concerns with </w:t>
            </w:r>
          </w:p>
          <w:p w14:paraId="7BEB313F" w14:textId="77777777" w:rsidR="008C28C5" w:rsidRPr="008C28C5" w:rsidRDefault="008C28C5" w:rsidP="008C28C5">
            <w:pPr>
              <w:numPr>
                <w:ilvl w:val="0"/>
                <w:numId w:val="13"/>
              </w:num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8C28C5">
              <w:rPr>
                <w:rFonts w:ascii="Calibri" w:hAnsi="Calibri" w:cs="Arial"/>
              </w:rPr>
              <w:t>Staff to be including with the decision making, risk assessments.</w:t>
            </w:r>
          </w:p>
          <w:p w14:paraId="08CD35ED" w14:textId="77777777" w:rsidR="008C28C5" w:rsidRPr="008C28C5" w:rsidRDefault="008C28C5" w:rsidP="008C28C5">
            <w:pPr>
              <w:numPr>
                <w:ilvl w:val="0"/>
                <w:numId w:val="13"/>
              </w:num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8C28C5">
              <w:rPr>
                <w:rFonts w:ascii="Calibri" w:hAnsi="Calibri" w:cs="Arial"/>
              </w:rPr>
              <w:t>Review staff work and rest rooms to ensure social distancing can be adhered to</w:t>
            </w:r>
          </w:p>
          <w:p w14:paraId="439A7846" w14:textId="77777777" w:rsidR="008C28C5" w:rsidRPr="008C28C5" w:rsidRDefault="008C28C5" w:rsidP="008C28C5">
            <w:pPr>
              <w:numPr>
                <w:ilvl w:val="0"/>
                <w:numId w:val="13"/>
              </w:num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8C28C5">
              <w:rPr>
                <w:rFonts w:ascii="Calibri" w:hAnsi="Calibri" w:cs="Arial"/>
              </w:rPr>
              <w:t>Have details of counselling available</w:t>
            </w:r>
          </w:p>
          <w:p w14:paraId="1804F198" w14:textId="77777777" w:rsidR="008C28C5" w:rsidRPr="008C28C5" w:rsidRDefault="008C28C5" w:rsidP="008C28C5">
            <w:pPr>
              <w:tabs>
                <w:tab w:val="left" w:pos="0"/>
                <w:tab w:val="left" w:pos="720"/>
                <w:tab w:val="left" w:pos="1440"/>
                <w:tab w:val="left" w:pos="2160"/>
                <w:tab w:val="left" w:pos="2880"/>
                <w:tab w:val="left" w:pos="3600"/>
                <w:tab w:val="left" w:pos="4320"/>
                <w:tab w:val="left" w:pos="5040"/>
                <w:tab w:val="left" w:pos="5760"/>
                <w:tab w:val="left" w:pos="6822"/>
                <w:tab w:val="left" w:pos="7362"/>
              </w:tabs>
              <w:ind w:left="720"/>
              <w:rPr>
                <w:rFonts w:ascii="Calibri" w:hAnsi="Calibri" w:cs="Arial"/>
              </w:rPr>
            </w:pPr>
          </w:p>
          <w:p w14:paraId="10B517BB" w14:textId="77777777" w:rsidR="008C28C5" w:rsidRPr="008C28C5" w:rsidRDefault="008C28C5" w:rsidP="008C28C5">
            <w:pPr>
              <w:numPr>
                <w:ilvl w:val="0"/>
                <w:numId w:val="13"/>
              </w:num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8C28C5">
              <w:rPr>
                <w:rFonts w:ascii="Calibri" w:hAnsi="Calibri" w:cs="Arial"/>
              </w:rPr>
              <w:t xml:space="preserve">Pupils to be supported by staff </w:t>
            </w:r>
          </w:p>
          <w:p w14:paraId="0E5C2DAA" w14:textId="77777777" w:rsidR="008C28C5" w:rsidRPr="008C28C5" w:rsidRDefault="008C28C5" w:rsidP="008C28C5">
            <w:pPr>
              <w:numPr>
                <w:ilvl w:val="0"/>
                <w:numId w:val="13"/>
              </w:num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8C28C5">
              <w:rPr>
                <w:rFonts w:ascii="Calibri" w:hAnsi="Calibri" w:cs="Arial"/>
              </w:rPr>
              <w:t>Look at ways of being able to support a child if in need of comfort.</w:t>
            </w:r>
          </w:p>
          <w:p w14:paraId="1F456CFC" w14:textId="58F1A48B" w:rsidR="00AE17F3" w:rsidRPr="00692B27" w:rsidRDefault="008C28C5" w:rsidP="00D6126B">
            <w:pPr>
              <w:numPr>
                <w:ilvl w:val="0"/>
                <w:numId w:val="13"/>
              </w:num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8C28C5">
              <w:rPr>
                <w:rFonts w:ascii="Calibri" w:hAnsi="Calibri" w:cs="Arial"/>
              </w:rPr>
              <w:t>SEN pupils - review assessments to be able to further assist pupils who will not understand the changes</w:t>
            </w:r>
            <w:r w:rsidR="00D6126B">
              <w:rPr>
                <w:rFonts w:ascii="Calibri" w:hAnsi="Calibri" w:cs="Arial"/>
              </w:rPr>
              <w:t>.</w:t>
            </w:r>
          </w:p>
        </w:tc>
        <w:tc>
          <w:tcPr>
            <w:tcW w:w="3950" w:type="dxa"/>
          </w:tcPr>
          <w:p w14:paraId="5A21D6C6" w14:textId="4C4E92E5" w:rsidR="008C28C5" w:rsidRPr="008C28C5" w:rsidRDefault="008C28C5" w:rsidP="008C28C5">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8C28C5">
              <w:rPr>
                <w:rFonts w:ascii="Calibri" w:hAnsi="Calibri" w:cs="Arial"/>
              </w:rPr>
              <w:t>Regular communication of mental health information and open door policy for those who need additional support</w:t>
            </w:r>
          </w:p>
          <w:p w14:paraId="5F39633D" w14:textId="51C66517" w:rsidR="008C28C5" w:rsidRPr="008C28C5" w:rsidRDefault="008C28C5" w:rsidP="008C28C5">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8C28C5">
              <w:rPr>
                <w:rFonts w:ascii="Calibri" w:hAnsi="Calibri" w:cs="Arial"/>
              </w:rPr>
              <w:t>Weekly information emailed out for school as well as the Trust in general</w:t>
            </w:r>
          </w:p>
          <w:p w14:paraId="37A0F7EC" w14:textId="1D69C3AA" w:rsidR="008C28C5" w:rsidRPr="008C28C5" w:rsidRDefault="008C28C5" w:rsidP="008C28C5">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8C28C5">
              <w:rPr>
                <w:rFonts w:ascii="Calibri" w:hAnsi="Calibri" w:cs="Arial"/>
              </w:rPr>
              <w:t xml:space="preserve">SLT will promote mental health &amp; wellbeing awareness to staff and will offer whatever support they can to help  </w:t>
            </w:r>
          </w:p>
          <w:p w14:paraId="4572CC6C" w14:textId="4C741C2D" w:rsidR="00AE17F3" w:rsidRPr="008C28C5" w:rsidRDefault="00AE17F3" w:rsidP="008C28C5">
            <w:pPr>
              <w:pStyle w:val="ListParagraph"/>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p>
        </w:tc>
        <w:tc>
          <w:tcPr>
            <w:tcW w:w="1691" w:type="dxa"/>
          </w:tcPr>
          <w:p w14:paraId="60193302" w14:textId="6361151C" w:rsidR="00AE17F3" w:rsidRPr="00692B27" w:rsidRDefault="008C28C5">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SLT</w:t>
            </w:r>
            <w:r w:rsidR="00D6126B">
              <w:rPr>
                <w:rFonts w:ascii="Calibri" w:hAnsi="Calibri" w:cs="Arial"/>
              </w:rPr>
              <w:t>, all staff</w:t>
            </w:r>
          </w:p>
        </w:tc>
      </w:tr>
      <w:tr w:rsidR="001074B4" w14:paraId="5B7AC0F2" w14:textId="77777777" w:rsidTr="000F7E40">
        <w:tc>
          <w:tcPr>
            <w:tcW w:w="456" w:type="dxa"/>
          </w:tcPr>
          <w:p w14:paraId="01479F76" w14:textId="77777777" w:rsidR="00AE17F3" w:rsidRPr="000F7E40" w:rsidRDefault="00AE17F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rPr>
            </w:pPr>
            <w:r w:rsidRPr="000F7E40">
              <w:rPr>
                <w:rFonts w:ascii="Calibri" w:hAnsi="Calibri" w:cs="Arial"/>
                <w:b/>
              </w:rPr>
              <w:t>9</w:t>
            </w:r>
          </w:p>
        </w:tc>
        <w:tc>
          <w:tcPr>
            <w:tcW w:w="1970" w:type="dxa"/>
          </w:tcPr>
          <w:p w14:paraId="33BD12B0" w14:textId="6D0B712D" w:rsidR="00AE17F3" w:rsidRDefault="008C28C5">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8C28C5">
              <w:rPr>
                <w:rFonts w:ascii="Calibri" w:hAnsi="Calibri" w:cs="Arial"/>
              </w:rPr>
              <w:t>Transport arrangements</w:t>
            </w:r>
          </w:p>
          <w:p w14:paraId="7782B2D7" w14:textId="77777777" w:rsidR="000F7E40" w:rsidRPr="00692B27" w:rsidRDefault="000F7E40">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p>
        </w:tc>
        <w:tc>
          <w:tcPr>
            <w:tcW w:w="1492" w:type="dxa"/>
          </w:tcPr>
          <w:p w14:paraId="6C13E3B1" w14:textId="6AD8E310" w:rsidR="00AE17F3" w:rsidRPr="00692B27" w:rsidRDefault="008C28C5">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Staff, students</w:t>
            </w:r>
          </w:p>
        </w:tc>
        <w:tc>
          <w:tcPr>
            <w:tcW w:w="903" w:type="dxa"/>
          </w:tcPr>
          <w:p w14:paraId="5212F004" w14:textId="1D8BDCF1" w:rsidR="00AE17F3" w:rsidRPr="00692B27" w:rsidRDefault="008C28C5">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2</w:t>
            </w:r>
          </w:p>
        </w:tc>
        <w:tc>
          <w:tcPr>
            <w:tcW w:w="756" w:type="dxa"/>
          </w:tcPr>
          <w:p w14:paraId="3B8EA6E4" w14:textId="19A7D468" w:rsidR="00AE17F3" w:rsidRPr="00692B27" w:rsidRDefault="008C28C5">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2</w:t>
            </w:r>
          </w:p>
        </w:tc>
        <w:tc>
          <w:tcPr>
            <w:tcW w:w="977" w:type="dxa"/>
          </w:tcPr>
          <w:p w14:paraId="6AA53FB5" w14:textId="568C5EDD" w:rsidR="00AE17F3" w:rsidRPr="00692B27" w:rsidRDefault="008C28C5">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4</w:t>
            </w:r>
          </w:p>
        </w:tc>
        <w:tc>
          <w:tcPr>
            <w:tcW w:w="4186" w:type="dxa"/>
          </w:tcPr>
          <w:p w14:paraId="451BF8F9" w14:textId="77777777" w:rsidR="008C28C5" w:rsidRPr="008C28C5" w:rsidRDefault="008C28C5" w:rsidP="008C28C5">
            <w:pPr>
              <w:numPr>
                <w:ilvl w:val="0"/>
                <w:numId w:val="13"/>
              </w:num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8C28C5">
              <w:rPr>
                <w:rFonts w:ascii="Calibri" w:hAnsi="Calibri" w:cs="Arial"/>
              </w:rPr>
              <w:t>encouraging parents and children and young people to walk or cycle to their education setting where possible</w:t>
            </w:r>
          </w:p>
          <w:p w14:paraId="5D2B2EF7" w14:textId="77777777" w:rsidR="008C28C5" w:rsidRPr="008C28C5" w:rsidRDefault="008C28C5" w:rsidP="008C28C5">
            <w:pPr>
              <w:numPr>
                <w:ilvl w:val="0"/>
                <w:numId w:val="13"/>
              </w:num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8C28C5">
              <w:rPr>
                <w:rFonts w:ascii="Calibri" w:hAnsi="Calibri" w:cs="Arial"/>
              </w:rPr>
              <w:t>making sure schools, parents and young people follow the Coronavirus (COVID-19): safer travel guidance for passengers when planning their travel</w:t>
            </w:r>
          </w:p>
          <w:p w14:paraId="5CB590A5" w14:textId="77777777" w:rsidR="008C28C5" w:rsidRPr="008C28C5" w:rsidRDefault="008C28C5" w:rsidP="008C28C5">
            <w:pPr>
              <w:numPr>
                <w:ilvl w:val="0"/>
                <w:numId w:val="13"/>
              </w:num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8C28C5">
              <w:rPr>
                <w:rFonts w:ascii="Calibri" w:hAnsi="Calibri" w:cs="Arial"/>
              </w:rPr>
              <w:lastRenderedPageBreak/>
              <w:t>ensuring that transport arrangements cater for any changes to start and finish times</w:t>
            </w:r>
          </w:p>
          <w:p w14:paraId="6089FC83" w14:textId="7DC4D019" w:rsidR="00AE17F3" w:rsidRPr="00692B27" w:rsidRDefault="008C28C5" w:rsidP="00D6126B">
            <w:pPr>
              <w:numPr>
                <w:ilvl w:val="0"/>
                <w:numId w:val="13"/>
              </w:num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8C28C5">
              <w:rPr>
                <w:rFonts w:ascii="Calibri" w:hAnsi="Calibri" w:cs="Arial"/>
              </w:rPr>
              <w:t>making sure transport providers, as far as possible, follow hygiene rules</w:t>
            </w:r>
            <w:r w:rsidR="00D6126B">
              <w:rPr>
                <w:rFonts w:ascii="Calibri" w:hAnsi="Calibri" w:cs="Arial"/>
              </w:rPr>
              <w:t>.</w:t>
            </w:r>
          </w:p>
        </w:tc>
        <w:tc>
          <w:tcPr>
            <w:tcW w:w="3950" w:type="dxa"/>
          </w:tcPr>
          <w:p w14:paraId="223C11AA" w14:textId="6A63CBEE" w:rsidR="00270A3E" w:rsidRPr="00270A3E" w:rsidRDefault="00270A3E" w:rsidP="00270A3E">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270A3E">
              <w:rPr>
                <w:rFonts w:ascii="Calibri" w:hAnsi="Calibri" w:cs="Arial"/>
              </w:rPr>
              <w:lastRenderedPageBreak/>
              <w:t xml:space="preserve">Local transport providers have been informed of later times </w:t>
            </w:r>
          </w:p>
          <w:p w14:paraId="28A90DCD" w14:textId="7EA4D04A" w:rsidR="00AE17F3" w:rsidRPr="00270A3E" w:rsidRDefault="00270A3E" w:rsidP="00270A3E">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270A3E">
              <w:rPr>
                <w:rFonts w:ascii="Calibri" w:hAnsi="Calibri" w:cs="Arial"/>
              </w:rPr>
              <w:t>All students to wear face masks on public transport</w:t>
            </w:r>
            <w:r w:rsidR="00FF5004">
              <w:rPr>
                <w:rFonts w:ascii="Calibri" w:hAnsi="Calibri" w:cs="Arial"/>
              </w:rPr>
              <w:t xml:space="preserve"> as per company policies</w:t>
            </w:r>
            <w:r w:rsidRPr="00270A3E">
              <w:rPr>
                <w:rFonts w:ascii="Calibri" w:hAnsi="Calibri" w:cs="Arial"/>
              </w:rPr>
              <w:t>.</w:t>
            </w:r>
          </w:p>
        </w:tc>
        <w:tc>
          <w:tcPr>
            <w:tcW w:w="1691" w:type="dxa"/>
          </w:tcPr>
          <w:p w14:paraId="78832DA3" w14:textId="53D324E4" w:rsidR="00AE17F3" w:rsidRPr="00692B27" w:rsidRDefault="00270A3E">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SLT, all staff</w:t>
            </w:r>
          </w:p>
        </w:tc>
      </w:tr>
      <w:tr w:rsidR="001074B4" w14:paraId="5F3AB097" w14:textId="77777777" w:rsidTr="000F7E40">
        <w:tc>
          <w:tcPr>
            <w:tcW w:w="456" w:type="dxa"/>
          </w:tcPr>
          <w:p w14:paraId="0F48F223" w14:textId="77777777" w:rsidR="00AE17F3" w:rsidRPr="000F7E40" w:rsidRDefault="00AE17F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rPr>
            </w:pPr>
            <w:r w:rsidRPr="000F7E40">
              <w:rPr>
                <w:rFonts w:ascii="Calibri" w:hAnsi="Calibri" w:cs="Arial"/>
                <w:b/>
              </w:rPr>
              <w:lastRenderedPageBreak/>
              <w:t>10</w:t>
            </w:r>
          </w:p>
        </w:tc>
        <w:tc>
          <w:tcPr>
            <w:tcW w:w="1970" w:type="dxa"/>
          </w:tcPr>
          <w:p w14:paraId="7C7DE39B" w14:textId="4FD2A479" w:rsidR="00AE17F3" w:rsidRDefault="00270A3E">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270A3E">
              <w:rPr>
                <w:rFonts w:ascii="Calibri" w:hAnsi="Calibri" w:cs="Arial"/>
              </w:rPr>
              <w:t>Managing Customers, Contractors and visitors</w:t>
            </w:r>
          </w:p>
          <w:p w14:paraId="0491A8AC" w14:textId="77777777" w:rsidR="000F7E40" w:rsidRPr="00692B27" w:rsidRDefault="000F7E40">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p>
        </w:tc>
        <w:tc>
          <w:tcPr>
            <w:tcW w:w="1492" w:type="dxa"/>
          </w:tcPr>
          <w:p w14:paraId="50C0E106" w14:textId="77777777" w:rsidR="00270A3E" w:rsidRPr="00270A3E" w:rsidRDefault="00270A3E" w:rsidP="00270A3E">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270A3E">
              <w:rPr>
                <w:rFonts w:ascii="Calibri" w:hAnsi="Calibri" w:cs="Arial"/>
              </w:rPr>
              <w:t>Staff including cleaning and catering staff, pupils,</w:t>
            </w:r>
          </w:p>
          <w:p w14:paraId="63008F98" w14:textId="6D50CAE3" w:rsidR="00AE17F3" w:rsidRPr="00692B27" w:rsidRDefault="00270A3E" w:rsidP="00270A3E">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270A3E">
              <w:rPr>
                <w:rFonts w:ascii="Calibri" w:hAnsi="Calibri" w:cs="Arial"/>
              </w:rPr>
              <w:t>Visitors. Contractors</w:t>
            </w:r>
          </w:p>
        </w:tc>
        <w:tc>
          <w:tcPr>
            <w:tcW w:w="903" w:type="dxa"/>
          </w:tcPr>
          <w:p w14:paraId="2791B481" w14:textId="4F8465B1" w:rsidR="00AE17F3" w:rsidRPr="00692B27" w:rsidRDefault="00270A3E">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2</w:t>
            </w:r>
          </w:p>
        </w:tc>
        <w:tc>
          <w:tcPr>
            <w:tcW w:w="756" w:type="dxa"/>
          </w:tcPr>
          <w:p w14:paraId="1BC67D20" w14:textId="253E21A0" w:rsidR="00AE17F3" w:rsidRPr="00692B27" w:rsidRDefault="00270A3E">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2</w:t>
            </w:r>
          </w:p>
        </w:tc>
        <w:tc>
          <w:tcPr>
            <w:tcW w:w="977" w:type="dxa"/>
          </w:tcPr>
          <w:p w14:paraId="28BAFA4F" w14:textId="5B9CC74C" w:rsidR="00AE17F3" w:rsidRPr="00692B27" w:rsidRDefault="00270A3E">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4</w:t>
            </w:r>
          </w:p>
        </w:tc>
        <w:tc>
          <w:tcPr>
            <w:tcW w:w="4186" w:type="dxa"/>
          </w:tcPr>
          <w:p w14:paraId="47C6B33E" w14:textId="4FFD622E" w:rsidR="00270A3E" w:rsidRPr="00270A3E" w:rsidRDefault="00270A3E" w:rsidP="00270A3E">
            <w:pPr>
              <w:numPr>
                <w:ilvl w:val="0"/>
                <w:numId w:val="13"/>
              </w:num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270A3E">
              <w:rPr>
                <w:rFonts w:ascii="Calibri" w:hAnsi="Calibri" w:cs="Arial"/>
              </w:rPr>
              <w:t>Limiting the number of visitors</w:t>
            </w:r>
            <w:r>
              <w:rPr>
                <w:rFonts w:ascii="Calibri" w:hAnsi="Calibri" w:cs="Arial"/>
              </w:rPr>
              <w:t xml:space="preserve"> or contractors</w:t>
            </w:r>
            <w:r w:rsidRPr="00270A3E">
              <w:rPr>
                <w:rFonts w:ascii="Calibri" w:hAnsi="Calibri" w:cs="Arial"/>
              </w:rPr>
              <w:t xml:space="preserve"> at any one time.</w:t>
            </w:r>
          </w:p>
          <w:p w14:paraId="2CD73F12" w14:textId="77777777" w:rsidR="00270A3E" w:rsidRPr="00270A3E" w:rsidRDefault="00270A3E" w:rsidP="00270A3E">
            <w:pPr>
              <w:numPr>
                <w:ilvl w:val="0"/>
                <w:numId w:val="13"/>
              </w:num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270A3E">
              <w:rPr>
                <w:rFonts w:ascii="Calibri" w:hAnsi="Calibri" w:cs="Arial"/>
              </w:rPr>
              <w:t>Limiting visitor times to a specific time window and restricting access to required visitors only.</w:t>
            </w:r>
          </w:p>
          <w:p w14:paraId="589B5E71" w14:textId="29679E19" w:rsidR="00270A3E" w:rsidRPr="00270A3E" w:rsidRDefault="00270A3E" w:rsidP="00270A3E">
            <w:pPr>
              <w:numPr>
                <w:ilvl w:val="0"/>
                <w:numId w:val="13"/>
              </w:num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270A3E">
              <w:rPr>
                <w:rFonts w:ascii="Calibri" w:hAnsi="Calibri" w:cs="Arial"/>
              </w:rPr>
              <w:t>Determining if schedules for essential services and contractor visits can be revised to reduce overlap between people.</w:t>
            </w:r>
          </w:p>
          <w:p w14:paraId="28217FB1" w14:textId="3544E388" w:rsidR="00AE17F3" w:rsidRPr="00692B27" w:rsidRDefault="00270A3E" w:rsidP="00D6126B">
            <w:pPr>
              <w:numPr>
                <w:ilvl w:val="0"/>
                <w:numId w:val="13"/>
              </w:num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270A3E">
              <w:rPr>
                <w:rFonts w:ascii="Calibri" w:hAnsi="Calibri" w:cs="Arial"/>
              </w:rPr>
              <w:t>Maintaining a record of all visitors, if this is practical.</w:t>
            </w:r>
          </w:p>
        </w:tc>
        <w:tc>
          <w:tcPr>
            <w:tcW w:w="3950" w:type="dxa"/>
          </w:tcPr>
          <w:p w14:paraId="44C28736" w14:textId="77777777" w:rsidR="00AE17F3" w:rsidRDefault="00270A3E" w:rsidP="00270A3E">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270A3E">
              <w:rPr>
                <w:rFonts w:ascii="Calibri" w:hAnsi="Calibri" w:cs="Arial"/>
              </w:rPr>
              <w:t>The school will be using the InVentry visitor management system from the end of September.</w:t>
            </w:r>
          </w:p>
          <w:p w14:paraId="5C529DE4" w14:textId="77777777" w:rsidR="00270A3E" w:rsidRDefault="00270A3E" w:rsidP="00270A3E">
            <w:pPr>
              <w:pStyle w:val="ListParagraph"/>
              <w:numPr>
                <w:ilvl w:val="0"/>
                <w:numId w:val="13"/>
              </w:numPr>
              <w:rPr>
                <w:rFonts w:ascii="Calibri" w:hAnsi="Calibri" w:cs="Arial"/>
              </w:rPr>
            </w:pPr>
            <w:r w:rsidRPr="00270A3E">
              <w:rPr>
                <w:rFonts w:ascii="Calibri" w:hAnsi="Calibri" w:cs="Arial"/>
              </w:rPr>
              <w:t xml:space="preserve">Face coverings will be allowed at all times but will not be compulsory. </w:t>
            </w:r>
          </w:p>
          <w:p w14:paraId="5B81A80E" w14:textId="77777777" w:rsidR="00270A3E" w:rsidRPr="00270A3E" w:rsidRDefault="00270A3E" w:rsidP="00270A3E">
            <w:pPr>
              <w:pStyle w:val="ListParagraph"/>
              <w:numPr>
                <w:ilvl w:val="0"/>
                <w:numId w:val="13"/>
              </w:numPr>
              <w:rPr>
                <w:rFonts w:ascii="Calibri" w:hAnsi="Calibri" w:cs="Arial"/>
              </w:rPr>
            </w:pPr>
            <w:r w:rsidRPr="00270A3E">
              <w:rPr>
                <w:rFonts w:ascii="Calibri" w:hAnsi="Calibri" w:cs="Arial"/>
              </w:rPr>
              <w:t xml:space="preserve">Deliveries still to be made, packages to be left in the foyer </w:t>
            </w:r>
          </w:p>
          <w:p w14:paraId="1818FC47" w14:textId="7B67EDE0" w:rsidR="00270A3E" w:rsidRDefault="00270A3E" w:rsidP="00270A3E">
            <w:pPr>
              <w:pStyle w:val="ListParagraph"/>
              <w:numPr>
                <w:ilvl w:val="0"/>
                <w:numId w:val="13"/>
              </w:numPr>
              <w:rPr>
                <w:rFonts w:ascii="Calibri" w:hAnsi="Calibri" w:cs="Arial"/>
              </w:rPr>
            </w:pPr>
            <w:r w:rsidRPr="00270A3E">
              <w:rPr>
                <w:rFonts w:ascii="Calibri" w:hAnsi="Calibri" w:cs="Arial"/>
              </w:rPr>
              <w:t>Visits by parents are by appointment only</w:t>
            </w:r>
            <w:r>
              <w:rPr>
                <w:rFonts w:ascii="Calibri" w:hAnsi="Calibri" w:cs="Arial"/>
              </w:rPr>
              <w:t>.</w:t>
            </w:r>
          </w:p>
          <w:p w14:paraId="6737E293" w14:textId="77777777" w:rsidR="00270A3E" w:rsidRPr="00270A3E" w:rsidRDefault="00270A3E" w:rsidP="00270A3E">
            <w:pPr>
              <w:pStyle w:val="ListParagraph"/>
              <w:numPr>
                <w:ilvl w:val="0"/>
                <w:numId w:val="13"/>
              </w:numPr>
              <w:rPr>
                <w:rFonts w:ascii="Calibri" w:hAnsi="Calibri" w:cs="Arial"/>
              </w:rPr>
            </w:pPr>
            <w:r w:rsidRPr="00270A3E">
              <w:rPr>
                <w:rFonts w:ascii="Calibri" w:hAnsi="Calibri" w:cs="Arial"/>
              </w:rPr>
              <w:t>Entry is via the reception area only</w:t>
            </w:r>
          </w:p>
          <w:p w14:paraId="5D1DA9D4" w14:textId="77777777" w:rsidR="00270A3E" w:rsidRPr="00270A3E" w:rsidRDefault="00270A3E" w:rsidP="00270A3E">
            <w:pPr>
              <w:pStyle w:val="ListParagraph"/>
              <w:rPr>
                <w:rFonts w:ascii="Calibri" w:hAnsi="Calibri" w:cs="Arial"/>
              </w:rPr>
            </w:pPr>
          </w:p>
          <w:p w14:paraId="282C7EB9" w14:textId="2F7CA855" w:rsidR="00270A3E" w:rsidRPr="00270A3E" w:rsidRDefault="00270A3E" w:rsidP="00270A3E">
            <w:pPr>
              <w:pStyle w:val="ListParagraph"/>
              <w:rPr>
                <w:rFonts w:ascii="Calibri" w:hAnsi="Calibri" w:cs="Arial"/>
              </w:rPr>
            </w:pPr>
          </w:p>
        </w:tc>
        <w:tc>
          <w:tcPr>
            <w:tcW w:w="1691" w:type="dxa"/>
          </w:tcPr>
          <w:p w14:paraId="4E063561" w14:textId="77777777" w:rsidR="00AE17F3" w:rsidRPr="00692B27" w:rsidRDefault="00AE17F3">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p>
        </w:tc>
      </w:tr>
      <w:tr w:rsidR="00270A3E" w14:paraId="00D88D53" w14:textId="77777777" w:rsidTr="000F7E40">
        <w:tc>
          <w:tcPr>
            <w:tcW w:w="456" w:type="dxa"/>
          </w:tcPr>
          <w:p w14:paraId="4FD222D7" w14:textId="6922DA7B" w:rsidR="00270A3E" w:rsidRPr="000F7E40" w:rsidRDefault="00270A3E">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rPr>
            </w:pPr>
            <w:r>
              <w:rPr>
                <w:rFonts w:ascii="Calibri" w:hAnsi="Calibri" w:cs="Arial"/>
                <w:b/>
              </w:rPr>
              <w:t>11</w:t>
            </w:r>
          </w:p>
        </w:tc>
        <w:tc>
          <w:tcPr>
            <w:tcW w:w="1970" w:type="dxa"/>
          </w:tcPr>
          <w:p w14:paraId="4B8F7203" w14:textId="5D762C79" w:rsidR="00270A3E" w:rsidRPr="00270A3E" w:rsidRDefault="00270A3E">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Workplace and furniture contamination</w:t>
            </w:r>
          </w:p>
        </w:tc>
        <w:tc>
          <w:tcPr>
            <w:tcW w:w="1492" w:type="dxa"/>
          </w:tcPr>
          <w:p w14:paraId="67C93BF7" w14:textId="08921465" w:rsidR="00270A3E" w:rsidRPr="00270A3E" w:rsidRDefault="00270A3E" w:rsidP="00270A3E">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270A3E">
              <w:rPr>
                <w:rFonts w:ascii="Calibri" w:hAnsi="Calibri" w:cs="Arial"/>
              </w:rPr>
              <w:t xml:space="preserve">Staff including cleaning </w:t>
            </w:r>
          </w:p>
          <w:p w14:paraId="5915CA1C" w14:textId="78CF89DA" w:rsidR="00270A3E" w:rsidRPr="00270A3E" w:rsidRDefault="00270A3E" w:rsidP="00270A3E">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p>
        </w:tc>
        <w:tc>
          <w:tcPr>
            <w:tcW w:w="903" w:type="dxa"/>
          </w:tcPr>
          <w:p w14:paraId="33F77907" w14:textId="672513CC" w:rsidR="00270A3E" w:rsidRDefault="00270A3E">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1</w:t>
            </w:r>
          </w:p>
        </w:tc>
        <w:tc>
          <w:tcPr>
            <w:tcW w:w="756" w:type="dxa"/>
          </w:tcPr>
          <w:p w14:paraId="37EAC7C0" w14:textId="1475604A" w:rsidR="00270A3E" w:rsidRDefault="00270A3E">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1</w:t>
            </w:r>
          </w:p>
        </w:tc>
        <w:tc>
          <w:tcPr>
            <w:tcW w:w="977" w:type="dxa"/>
          </w:tcPr>
          <w:p w14:paraId="44FDF228" w14:textId="75FBAEED" w:rsidR="00270A3E" w:rsidRDefault="00270A3E">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2</w:t>
            </w:r>
          </w:p>
        </w:tc>
        <w:tc>
          <w:tcPr>
            <w:tcW w:w="4186" w:type="dxa"/>
          </w:tcPr>
          <w:p w14:paraId="5D3FC777" w14:textId="75369791" w:rsidR="00270A3E" w:rsidRPr="00270A3E" w:rsidRDefault="00CF6D49" w:rsidP="00D6126B">
            <w:pPr>
              <w:pStyle w:val="ListParagraph"/>
              <w:numPr>
                <w:ilvl w:val="0"/>
                <w:numId w:val="13"/>
              </w:numPr>
              <w:rPr>
                <w:rFonts w:ascii="Calibri" w:hAnsi="Calibri" w:cs="Arial"/>
              </w:rPr>
            </w:pPr>
            <w:r>
              <w:rPr>
                <w:rFonts w:ascii="Calibri" w:hAnsi="Calibri" w:cs="Arial"/>
              </w:rPr>
              <w:t>Sanitising equipment and services</w:t>
            </w:r>
          </w:p>
        </w:tc>
        <w:tc>
          <w:tcPr>
            <w:tcW w:w="3950" w:type="dxa"/>
          </w:tcPr>
          <w:p w14:paraId="72D3FF63" w14:textId="312AB0F4" w:rsidR="00270A3E" w:rsidRPr="00CF6D49" w:rsidRDefault="00CF6D49" w:rsidP="00CF6D49">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sidRPr="00CF6D49">
              <w:rPr>
                <w:rFonts w:ascii="Calibri" w:hAnsi="Calibri" w:cs="Arial"/>
              </w:rPr>
              <w:t>The school feel it wise to continue sanitising when picking up used equipment and student books.</w:t>
            </w:r>
          </w:p>
        </w:tc>
        <w:tc>
          <w:tcPr>
            <w:tcW w:w="1691" w:type="dxa"/>
          </w:tcPr>
          <w:p w14:paraId="49F96D07" w14:textId="2875D0D7" w:rsidR="00270A3E" w:rsidRPr="00692B27" w:rsidRDefault="000A01F6">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SLT, all staff</w:t>
            </w:r>
          </w:p>
        </w:tc>
      </w:tr>
    </w:tbl>
    <w:p w14:paraId="69956F56" w14:textId="77777777" w:rsidR="006615C9" w:rsidRPr="00CF5843" w:rsidRDefault="006615C9">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18"/>
        </w:rPr>
      </w:pPr>
    </w:p>
    <w:p w14:paraId="24DD3852" w14:textId="77777777" w:rsidR="006615C9" w:rsidRDefault="006615C9">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18"/>
        </w:rPr>
      </w:pPr>
    </w:p>
    <w:p w14:paraId="55C661DA" w14:textId="77777777" w:rsidR="003B5702" w:rsidRPr="00DE64BB" w:rsidRDefault="00DE64BB">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sz w:val="22"/>
        </w:rPr>
      </w:pPr>
      <w:r w:rsidRPr="00DE64BB">
        <w:rPr>
          <w:rFonts w:ascii="Calibri" w:hAnsi="Calibri" w:cs="Arial"/>
          <w:b/>
          <w:sz w:val="22"/>
        </w:rPr>
        <w:t>Distribution List</w:t>
      </w:r>
    </w:p>
    <w:p w14:paraId="36A4CDA6" w14:textId="77777777" w:rsidR="003B5702" w:rsidRDefault="003B5702">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sz w:val="18"/>
        </w:rPr>
      </w:pPr>
    </w:p>
    <w:tbl>
      <w:tblPr>
        <w:tblStyle w:val="TableGrid"/>
        <w:tblW w:w="0" w:type="auto"/>
        <w:tblLook w:val="04A0" w:firstRow="1" w:lastRow="0" w:firstColumn="1" w:lastColumn="0" w:noHBand="0" w:noVBand="1"/>
      </w:tblPr>
      <w:tblGrid>
        <w:gridCol w:w="2093"/>
        <w:gridCol w:w="2835"/>
        <w:gridCol w:w="1417"/>
      </w:tblGrid>
      <w:tr w:rsidR="00DE64BB" w:rsidRPr="00DE64BB" w14:paraId="27EABD3E" w14:textId="77777777" w:rsidTr="00DE64BB">
        <w:tc>
          <w:tcPr>
            <w:tcW w:w="2093" w:type="dxa"/>
          </w:tcPr>
          <w:p w14:paraId="6B7230E5" w14:textId="77777777" w:rsidR="00DE64BB" w:rsidRPr="00DE64BB" w:rsidRDefault="00DE64BB">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rPr>
            </w:pPr>
            <w:r w:rsidRPr="00DE64BB">
              <w:rPr>
                <w:rFonts w:ascii="Calibri" w:hAnsi="Calibri" w:cs="Arial"/>
                <w:b/>
              </w:rPr>
              <w:t>Group</w:t>
            </w:r>
          </w:p>
        </w:tc>
        <w:tc>
          <w:tcPr>
            <w:tcW w:w="2835" w:type="dxa"/>
          </w:tcPr>
          <w:p w14:paraId="16CAA7FF" w14:textId="77777777" w:rsidR="00DE64BB" w:rsidRPr="00DE64BB" w:rsidRDefault="00DE64BB">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rPr>
            </w:pPr>
            <w:r w:rsidRPr="00DE64BB">
              <w:rPr>
                <w:rFonts w:ascii="Calibri" w:hAnsi="Calibri" w:cs="Arial"/>
                <w:b/>
              </w:rPr>
              <w:t>Distributed By</w:t>
            </w:r>
          </w:p>
        </w:tc>
        <w:tc>
          <w:tcPr>
            <w:tcW w:w="1417" w:type="dxa"/>
          </w:tcPr>
          <w:p w14:paraId="779B9D34" w14:textId="77777777" w:rsidR="00DE64BB" w:rsidRPr="00DE64BB" w:rsidRDefault="00DE64BB">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b/>
              </w:rPr>
            </w:pPr>
            <w:r w:rsidRPr="00DE64BB">
              <w:rPr>
                <w:rFonts w:ascii="Calibri" w:hAnsi="Calibri" w:cs="Arial"/>
                <w:b/>
              </w:rPr>
              <w:t>Date</w:t>
            </w:r>
          </w:p>
        </w:tc>
      </w:tr>
      <w:tr w:rsidR="00DE64BB" w:rsidRPr="00DE64BB" w14:paraId="225EE6E6" w14:textId="77777777" w:rsidTr="00DE64BB">
        <w:tc>
          <w:tcPr>
            <w:tcW w:w="2093" w:type="dxa"/>
          </w:tcPr>
          <w:p w14:paraId="736AB5FB" w14:textId="78E2C702" w:rsidR="00DE64BB" w:rsidRPr="00DE64BB" w:rsidRDefault="000A01F6">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Sue Lovecy</w:t>
            </w:r>
          </w:p>
        </w:tc>
        <w:tc>
          <w:tcPr>
            <w:tcW w:w="2835" w:type="dxa"/>
          </w:tcPr>
          <w:p w14:paraId="5FD462CE" w14:textId="1645785E" w:rsidR="00DE64BB" w:rsidRPr="00DE64BB" w:rsidRDefault="000A01F6" w:rsidP="000A01F6">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Cindy Hellyn-Jones</w:t>
            </w:r>
          </w:p>
        </w:tc>
        <w:tc>
          <w:tcPr>
            <w:tcW w:w="1417" w:type="dxa"/>
          </w:tcPr>
          <w:p w14:paraId="71DF6627" w14:textId="56CABEAB" w:rsidR="00DE64BB" w:rsidRPr="00DE64BB" w:rsidRDefault="000A01F6">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31/08/2021</w:t>
            </w:r>
          </w:p>
        </w:tc>
      </w:tr>
      <w:tr w:rsidR="00DE64BB" w:rsidRPr="00DE64BB" w14:paraId="76DD1F3E" w14:textId="77777777" w:rsidTr="00DE64BB">
        <w:tc>
          <w:tcPr>
            <w:tcW w:w="2093" w:type="dxa"/>
          </w:tcPr>
          <w:p w14:paraId="2DCCBB6E" w14:textId="67CBDFDC" w:rsidR="00DE64BB" w:rsidRPr="00DE64BB" w:rsidRDefault="000A01F6">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Mike Newland</w:t>
            </w:r>
          </w:p>
        </w:tc>
        <w:tc>
          <w:tcPr>
            <w:tcW w:w="2835" w:type="dxa"/>
          </w:tcPr>
          <w:p w14:paraId="223F3571" w14:textId="5290FE93" w:rsidR="00DE64BB" w:rsidRPr="00DE64BB" w:rsidRDefault="000A01F6">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Cindy Hellyn-Jones</w:t>
            </w:r>
          </w:p>
        </w:tc>
        <w:tc>
          <w:tcPr>
            <w:tcW w:w="1417" w:type="dxa"/>
          </w:tcPr>
          <w:p w14:paraId="6DF1F8A7" w14:textId="155F9D8C" w:rsidR="00DE64BB" w:rsidRPr="00DE64BB" w:rsidRDefault="000A01F6">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31/08/2021</w:t>
            </w:r>
          </w:p>
        </w:tc>
      </w:tr>
      <w:tr w:rsidR="00DE64BB" w:rsidRPr="00DE64BB" w14:paraId="6510DAA4" w14:textId="77777777" w:rsidTr="00DE64BB">
        <w:tc>
          <w:tcPr>
            <w:tcW w:w="2093" w:type="dxa"/>
          </w:tcPr>
          <w:p w14:paraId="1C04820A" w14:textId="4F6BED38" w:rsidR="00DE64BB" w:rsidRPr="00DE64BB" w:rsidRDefault="000A01F6">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All School Staff</w:t>
            </w:r>
          </w:p>
        </w:tc>
        <w:tc>
          <w:tcPr>
            <w:tcW w:w="2835" w:type="dxa"/>
          </w:tcPr>
          <w:p w14:paraId="73FD7E7D" w14:textId="1EC8434B" w:rsidR="00DE64BB" w:rsidRPr="00DE64BB" w:rsidRDefault="000A01F6">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Cindy Hellyn-Jones</w:t>
            </w:r>
          </w:p>
        </w:tc>
        <w:tc>
          <w:tcPr>
            <w:tcW w:w="1417" w:type="dxa"/>
          </w:tcPr>
          <w:p w14:paraId="5EEA7ED7" w14:textId="63806E53" w:rsidR="00DE64BB" w:rsidRPr="00DE64BB" w:rsidRDefault="000A01F6">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02/09/2021</w:t>
            </w:r>
          </w:p>
        </w:tc>
      </w:tr>
      <w:tr w:rsidR="00DE64BB" w:rsidRPr="00DE64BB" w14:paraId="7FD5428C" w14:textId="77777777" w:rsidTr="00DE64BB">
        <w:tc>
          <w:tcPr>
            <w:tcW w:w="2093" w:type="dxa"/>
          </w:tcPr>
          <w:p w14:paraId="52A0ABEE" w14:textId="450998EE" w:rsidR="00DE64BB" w:rsidRPr="00DE64BB" w:rsidRDefault="000A01F6">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Chair of Governors</w:t>
            </w:r>
          </w:p>
        </w:tc>
        <w:tc>
          <w:tcPr>
            <w:tcW w:w="2835" w:type="dxa"/>
          </w:tcPr>
          <w:p w14:paraId="78F0A7F1" w14:textId="14D413AF" w:rsidR="00DE64BB" w:rsidRPr="00DE64BB" w:rsidRDefault="000A01F6">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Cindy Hellyn-Jones</w:t>
            </w:r>
          </w:p>
        </w:tc>
        <w:tc>
          <w:tcPr>
            <w:tcW w:w="1417" w:type="dxa"/>
          </w:tcPr>
          <w:p w14:paraId="4367CAA0" w14:textId="63F0DEE2" w:rsidR="00DE64BB" w:rsidRPr="00DE64BB" w:rsidRDefault="000A01F6">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02/09/2021</w:t>
            </w:r>
          </w:p>
        </w:tc>
      </w:tr>
      <w:tr w:rsidR="00DE64BB" w:rsidRPr="00DE64BB" w14:paraId="5E95E81F" w14:textId="77777777" w:rsidTr="00DE64BB">
        <w:tc>
          <w:tcPr>
            <w:tcW w:w="2093" w:type="dxa"/>
          </w:tcPr>
          <w:p w14:paraId="336700AD" w14:textId="0E909199" w:rsidR="00DE64BB" w:rsidRPr="00DE64BB" w:rsidRDefault="000A01F6">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Laura Taylor</w:t>
            </w:r>
          </w:p>
        </w:tc>
        <w:tc>
          <w:tcPr>
            <w:tcW w:w="2835" w:type="dxa"/>
          </w:tcPr>
          <w:p w14:paraId="1191C498" w14:textId="3BBA9CD6" w:rsidR="00DE64BB" w:rsidRPr="00DE64BB" w:rsidRDefault="000A01F6">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Cindy Hellyn-Jones</w:t>
            </w:r>
          </w:p>
        </w:tc>
        <w:tc>
          <w:tcPr>
            <w:tcW w:w="1417" w:type="dxa"/>
          </w:tcPr>
          <w:p w14:paraId="202FA33C" w14:textId="16369799" w:rsidR="00DE64BB" w:rsidRPr="00DE64BB" w:rsidRDefault="000A01F6">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r>
              <w:rPr>
                <w:rFonts w:ascii="Calibri" w:hAnsi="Calibri" w:cs="Arial"/>
              </w:rPr>
              <w:t>01/09/2021</w:t>
            </w:r>
          </w:p>
        </w:tc>
      </w:tr>
      <w:tr w:rsidR="00DE64BB" w:rsidRPr="00DE64BB" w14:paraId="57A96B1B" w14:textId="77777777" w:rsidTr="00DE64BB">
        <w:tc>
          <w:tcPr>
            <w:tcW w:w="2093" w:type="dxa"/>
          </w:tcPr>
          <w:p w14:paraId="37F6D75C" w14:textId="77777777" w:rsidR="00DE64BB" w:rsidRPr="00DE64BB" w:rsidRDefault="00DE64BB">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p>
        </w:tc>
        <w:tc>
          <w:tcPr>
            <w:tcW w:w="2835" w:type="dxa"/>
          </w:tcPr>
          <w:p w14:paraId="13B0C60E" w14:textId="77777777" w:rsidR="00DE64BB" w:rsidRPr="00DE64BB" w:rsidRDefault="00DE64BB">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p>
        </w:tc>
        <w:tc>
          <w:tcPr>
            <w:tcW w:w="1417" w:type="dxa"/>
          </w:tcPr>
          <w:p w14:paraId="7FAAD48F" w14:textId="77777777" w:rsidR="00DE64BB" w:rsidRPr="00DE64BB" w:rsidRDefault="00DE64BB">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p>
        </w:tc>
      </w:tr>
    </w:tbl>
    <w:p w14:paraId="197EE013" w14:textId="77777777" w:rsidR="003B5702" w:rsidRPr="00DE64BB" w:rsidRDefault="003B5702">
      <w:pPr>
        <w:tabs>
          <w:tab w:val="left" w:pos="0"/>
          <w:tab w:val="left" w:pos="720"/>
          <w:tab w:val="left" w:pos="1440"/>
          <w:tab w:val="left" w:pos="2160"/>
          <w:tab w:val="left" w:pos="2880"/>
          <w:tab w:val="left" w:pos="3600"/>
          <w:tab w:val="left" w:pos="4320"/>
          <w:tab w:val="left" w:pos="5040"/>
          <w:tab w:val="left" w:pos="5760"/>
          <w:tab w:val="left" w:pos="6822"/>
          <w:tab w:val="left" w:pos="7362"/>
        </w:tabs>
        <w:rPr>
          <w:rFonts w:ascii="Calibri" w:hAnsi="Calibri" w:cs="Arial"/>
        </w:rPr>
      </w:pPr>
    </w:p>
    <w:sectPr w:rsidR="003B5702" w:rsidRPr="00DE64BB" w:rsidSect="000057A5">
      <w:type w:val="continuous"/>
      <w:pgSz w:w="16837" w:h="11905" w:orient="landscape"/>
      <w:pgMar w:top="288" w:right="360" w:bottom="432" w:left="312" w:header="360" w:footer="312"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3157"/>
    <w:multiLevelType w:val="hybridMultilevel"/>
    <w:tmpl w:val="062E9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66473"/>
    <w:multiLevelType w:val="hybridMultilevel"/>
    <w:tmpl w:val="53AECC40"/>
    <w:lvl w:ilvl="0" w:tplc="5A12F786">
      <w:start w:val="1"/>
      <w:numFmt w:val="bullet"/>
      <w:lvlText w:val=""/>
      <w:lvlJc w:val="left"/>
      <w:pPr>
        <w:tabs>
          <w:tab w:val="num" w:pos="473"/>
        </w:tabs>
        <w:ind w:left="113" w:firstLine="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12092"/>
    <w:multiLevelType w:val="hybridMultilevel"/>
    <w:tmpl w:val="5E72D9F4"/>
    <w:lvl w:ilvl="0" w:tplc="5A12F786">
      <w:start w:val="1"/>
      <w:numFmt w:val="bullet"/>
      <w:lvlText w:val=""/>
      <w:lvlJc w:val="left"/>
      <w:pPr>
        <w:tabs>
          <w:tab w:val="num" w:pos="473"/>
        </w:tabs>
        <w:ind w:left="113"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832891"/>
    <w:multiLevelType w:val="hybridMultilevel"/>
    <w:tmpl w:val="66649DEC"/>
    <w:lvl w:ilvl="0" w:tplc="F056944A">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B04F41"/>
    <w:multiLevelType w:val="hybridMultilevel"/>
    <w:tmpl w:val="552C0838"/>
    <w:lvl w:ilvl="0" w:tplc="5A12F786">
      <w:start w:val="1"/>
      <w:numFmt w:val="bullet"/>
      <w:lvlText w:val=""/>
      <w:lvlJc w:val="left"/>
      <w:pPr>
        <w:tabs>
          <w:tab w:val="num" w:pos="473"/>
        </w:tabs>
        <w:ind w:left="113"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519C8"/>
    <w:multiLevelType w:val="hybridMultilevel"/>
    <w:tmpl w:val="10AC04BE"/>
    <w:lvl w:ilvl="0" w:tplc="5A12F786">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6" w15:restartNumberingAfterBreak="0">
    <w:nsid w:val="345F7151"/>
    <w:multiLevelType w:val="hybridMultilevel"/>
    <w:tmpl w:val="F982B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944A33"/>
    <w:multiLevelType w:val="singleLevel"/>
    <w:tmpl w:val="A5460B0A"/>
    <w:lvl w:ilvl="0">
      <w:start w:val="6"/>
      <w:numFmt w:val="bullet"/>
      <w:lvlText w:val="-"/>
      <w:lvlJc w:val="left"/>
      <w:pPr>
        <w:tabs>
          <w:tab w:val="num" w:pos="360"/>
        </w:tabs>
        <w:ind w:left="360" w:hanging="360"/>
      </w:pPr>
      <w:rPr>
        <w:rFonts w:hint="default"/>
      </w:rPr>
    </w:lvl>
  </w:abstractNum>
  <w:abstractNum w:abstractNumId="8" w15:restartNumberingAfterBreak="0">
    <w:nsid w:val="4CDA19DF"/>
    <w:multiLevelType w:val="hybridMultilevel"/>
    <w:tmpl w:val="64D8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12500D"/>
    <w:multiLevelType w:val="hybridMultilevel"/>
    <w:tmpl w:val="87FEB074"/>
    <w:lvl w:ilvl="0" w:tplc="5A12F786">
      <w:start w:val="1"/>
      <w:numFmt w:val="bullet"/>
      <w:lvlText w:val=""/>
      <w:lvlJc w:val="left"/>
      <w:pPr>
        <w:tabs>
          <w:tab w:val="num" w:pos="473"/>
        </w:tabs>
        <w:ind w:left="113"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6A7927"/>
    <w:multiLevelType w:val="hybridMultilevel"/>
    <w:tmpl w:val="5ED46884"/>
    <w:lvl w:ilvl="0" w:tplc="5A12F786">
      <w:start w:val="1"/>
      <w:numFmt w:val="bullet"/>
      <w:lvlText w:val=""/>
      <w:lvlJc w:val="left"/>
      <w:pPr>
        <w:tabs>
          <w:tab w:val="num" w:pos="473"/>
        </w:tabs>
        <w:ind w:left="113"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136D2F"/>
    <w:multiLevelType w:val="hybridMultilevel"/>
    <w:tmpl w:val="368A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2378B"/>
    <w:multiLevelType w:val="hybridMultilevel"/>
    <w:tmpl w:val="0926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2219E7"/>
    <w:multiLevelType w:val="hybridMultilevel"/>
    <w:tmpl w:val="C1E03AC2"/>
    <w:lvl w:ilvl="0" w:tplc="5A12F786">
      <w:start w:val="1"/>
      <w:numFmt w:val="bullet"/>
      <w:lvlText w:val=""/>
      <w:lvlJc w:val="left"/>
      <w:pPr>
        <w:tabs>
          <w:tab w:val="num" w:pos="473"/>
        </w:tabs>
        <w:ind w:left="113"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593D55"/>
    <w:multiLevelType w:val="singleLevel"/>
    <w:tmpl w:val="62A2677A"/>
    <w:lvl w:ilvl="0">
      <w:start w:val="1"/>
      <w:numFmt w:val="decimal"/>
      <w:lvlText w:val="%1"/>
      <w:lvlJc w:val="left"/>
      <w:pPr>
        <w:tabs>
          <w:tab w:val="num" w:pos="360"/>
        </w:tabs>
        <w:ind w:left="360" w:hanging="360"/>
      </w:pPr>
      <w:rPr>
        <w:rFonts w:hint="default"/>
        <w:u w:val="single"/>
      </w:rPr>
    </w:lvl>
  </w:abstractNum>
  <w:num w:numId="1">
    <w:abstractNumId w:val="7"/>
  </w:num>
  <w:num w:numId="2">
    <w:abstractNumId w:val="14"/>
  </w:num>
  <w:num w:numId="3">
    <w:abstractNumId w:val="1"/>
  </w:num>
  <w:num w:numId="4">
    <w:abstractNumId w:val="9"/>
  </w:num>
  <w:num w:numId="5">
    <w:abstractNumId w:val="6"/>
  </w:num>
  <w:num w:numId="6">
    <w:abstractNumId w:val="4"/>
  </w:num>
  <w:num w:numId="7">
    <w:abstractNumId w:val="13"/>
  </w:num>
  <w:num w:numId="8">
    <w:abstractNumId w:val="10"/>
  </w:num>
  <w:num w:numId="9">
    <w:abstractNumId w:val="2"/>
  </w:num>
  <w:num w:numId="10">
    <w:abstractNumId w:val="0"/>
  </w:num>
  <w:num w:numId="11">
    <w:abstractNumId w:val="12"/>
  </w:num>
  <w:num w:numId="12">
    <w:abstractNumId w:val="5"/>
  </w:num>
  <w:num w:numId="13">
    <w:abstractNumId w:val="11"/>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F52"/>
    <w:rsid w:val="000057A5"/>
    <w:rsid w:val="000073F9"/>
    <w:rsid w:val="000342C2"/>
    <w:rsid w:val="00050765"/>
    <w:rsid w:val="00064894"/>
    <w:rsid w:val="0006489C"/>
    <w:rsid w:val="0007459A"/>
    <w:rsid w:val="00075A61"/>
    <w:rsid w:val="00085BDA"/>
    <w:rsid w:val="000A01F6"/>
    <w:rsid w:val="000A0336"/>
    <w:rsid w:val="000A2DF7"/>
    <w:rsid w:val="000C6F9B"/>
    <w:rsid w:val="000D6734"/>
    <w:rsid w:val="000F7E40"/>
    <w:rsid w:val="001074B4"/>
    <w:rsid w:val="00147223"/>
    <w:rsid w:val="00155B57"/>
    <w:rsid w:val="00157F8C"/>
    <w:rsid w:val="001657EF"/>
    <w:rsid w:val="0017598E"/>
    <w:rsid w:val="00176CD4"/>
    <w:rsid w:val="00183862"/>
    <w:rsid w:val="001C227B"/>
    <w:rsid w:val="001C722E"/>
    <w:rsid w:val="001D1675"/>
    <w:rsid w:val="001F4CA7"/>
    <w:rsid w:val="002269DB"/>
    <w:rsid w:val="00233ADA"/>
    <w:rsid w:val="00265EFF"/>
    <w:rsid w:val="00270A3E"/>
    <w:rsid w:val="002721EB"/>
    <w:rsid w:val="00276656"/>
    <w:rsid w:val="00281A0F"/>
    <w:rsid w:val="00291CF3"/>
    <w:rsid w:val="002A519F"/>
    <w:rsid w:val="002B2E95"/>
    <w:rsid w:val="002B7CE1"/>
    <w:rsid w:val="002F7576"/>
    <w:rsid w:val="003105A5"/>
    <w:rsid w:val="003173E4"/>
    <w:rsid w:val="003B5702"/>
    <w:rsid w:val="003C2065"/>
    <w:rsid w:val="003C4F6E"/>
    <w:rsid w:val="003C71A2"/>
    <w:rsid w:val="003D1F30"/>
    <w:rsid w:val="00420053"/>
    <w:rsid w:val="00434B0B"/>
    <w:rsid w:val="00451CCD"/>
    <w:rsid w:val="00490754"/>
    <w:rsid w:val="00491746"/>
    <w:rsid w:val="004A781C"/>
    <w:rsid w:val="004B1781"/>
    <w:rsid w:val="004C060C"/>
    <w:rsid w:val="004D706F"/>
    <w:rsid w:val="004F1DCC"/>
    <w:rsid w:val="004F2E04"/>
    <w:rsid w:val="00522A68"/>
    <w:rsid w:val="00540682"/>
    <w:rsid w:val="00570E8F"/>
    <w:rsid w:val="005E2CE3"/>
    <w:rsid w:val="00630145"/>
    <w:rsid w:val="00634183"/>
    <w:rsid w:val="0063529A"/>
    <w:rsid w:val="00643434"/>
    <w:rsid w:val="0065272E"/>
    <w:rsid w:val="006615C9"/>
    <w:rsid w:val="00692B27"/>
    <w:rsid w:val="006A5359"/>
    <w:rsid w:val="006B6199"/>
    <w:rsid w:val="006C4148"/>
    <w:rsid w:val="006E22E2"/>
    <w:rsid w:val="006E6BDF"/>
    <w:rsid w:val="007106DA"/>
    <w:rsid w:val="007157DD"/>
    <w:rsid w:val="00733193"/>
    <w:rsid w:val="007679A2"/>
    <w:rsid w:val="0079459F"/>
    <w:rsid w:val="007A7E00"/>
    <w:rsid w:val="007B0E15"/>
    <w:rsid w:val="007C30C3"/>
    <w:rsid w:val="007E0C45"/>
    <w:rsid w:val="00802F52"/>
    <w:rsid w:val="00805D77"/>
    <w:rsid w:val="00817548"/>
    <w:rsid w:val="00833AB1"/>
    <w:rsid w:val="00835C9E"/>
    <w:rsid w:val="0084216C"/>
    <w:rsid w:val="0085172D"/>
    <w:rsid w:val="00863FC8"/>
    <w:rsid w:val="008C28C5"/>
    <w:rsid w:val="008C67CC"/>
    <w:rsid w:val="008D06D7"/>
    <w:rsid w:val="008E14EC"/>
    <w:rsid w:val="008E1F59"/>
    <w:rsid w:val="008F7CB6"/>
    <w:rsid w:val="00910C8B"/>
    <w:rsid w:val="009633F5"/>
    <w:rsid w:val="00975735"/>
    <w:rsid w:val="009964D0"/>
    <w:rsid w:val="009A23A2"/>
    <w:rsid w:val="009B69FB"/>
    <w:rsid w:val="009C6401"/>
    <w:rsid w:val="009D3B10"/>
    <w:rsid w:val="009E63A3"/>
    <w:rsid w:val="00A00090"/>
    <w:rsid w:val="00A012AC"/>
    <w:rsid w:val="00A02647"/>
    <w:rsid w:val="00A03BA5"/>
    <w:rsid w:val="00A51C26"/>
    <w:rsid w:val="00A70115"/>
    <w:rsid w:val="00AC1091"/>
    <w:rsid w:val="00AD0612"/>
    <w:rsid w:val="00AD7B5A"/>
    <w:rsid w:val="00AE17F3"/>
    <w:rsid w:val="00AE2BF1"/>
    <w:rsid w:val="00AE4955"/>
    <w:rsid w:val="00B07BE2"/>
    <w:rsid w:val="00B254D9"/>
    <w:rsid w:val="00B2607F"/>
    <w:rsid w:val="00B316DC"/>
    <w:rsid w:val="00B46D4E"/>
    <w:rsid w:val="00B66966"/>
    <w:rsid w:val="00B867FF"/>
    <w:rsid w:val="00B93480"/>
    <w:rsid w:val="00BA0366"/>
    <w:rsid w:val="00BA72B9"/>
    <w:rsid w:val="00BD1657"/>
    <w:rsid w:val="00BE719D"/>
    <w:rsid w:val="00BF0F83"/>
    <w:rsid w:val="00BF4926"/>
    <w:rsid w:val="00BF62FC"/>
    <w:rsid w:val="00C12667"/>
    <w:rsid w:val="00C271C6"/>
    <w:rsid w:val="00C45892"/>
    <w:rsid w:val="00CC22E2"/>
    <w:rsid w:val="00CD0D70"/>
    <w:rsid w:val="00CF42DD"/>
    <w:rsid w:val="00CF5843"/>
    <w:rsid w:val="00CF6D49"/>
    <w:rsid w:val="00D000BD"/>
    <w:rsid w:val="00D05E45"/>
    <w:rsid w:val="00D1303D"/>
    <w:rsid w:val="00D43BFD"/>
    <w:rsid w:val="00D441DF"/>
    <w:rsid w:val="00D45E37"/>
    <w:rsid w:val="00D56380"/>
    <w:rsid w:val="00D57D37"/>
    <w:rsid w:val="00D6126B"/>
    <w:rsid w:val="00D8071A"/>
    <w:rsid w:val="00D90ECC"/>
    <w:rsid w:val="00D92A92"/>
    <w:rsid w:val="00D945AA"/>
    <w:rsid w:val="00DE64BB"/>
    <w:rsid w:val="00DE7054"/>
    <w:rsid w:val="00DF5265"/>
    <w:rsid w:val="00E03B72"/>
    <w:rsid w:val="00E116F0"/>
    <w:rsid w:val="00E20DA8"/>
    <w:rsid w:val="00E47349"/>
    <w:rsid w:val="00E563D9"/>
    <w:rsid w:val="00E612BE"/>
    <w:rsid w:val="00E71901"/>
    <w:rsid w:val="00E83801"/>
    <w:rsid w:val="00E93299"/>
    <w:rsid w:val="00E977A6"/>
    <w:rsid w:val="00EA26DE"/>
    <w:rsid w:val="00EA7C75"/>
    <w:rsid w:val="00EC7B26"/>
    <w:rsid w:val="00ED6F38"/>
    <w:rsid w:val="00F05BE2"/>
    <w:rsid w:val="00F14E15"/>
    <w:rsid w:val="00F21F16"/>
    <w:rsid w:val="00F321D9"/>
    <w:rsid w:val="00F41ADA"/>
    <w:rsid w:val="00F46FCA"/>
    <w:rsid w:val="00F61E0E"/>
    <w:rsid w:val="00F8792B"/>
    <w:rsid w:val="00FD044C"/>
    <w:rsid w:val="00FE1C25"/>
    <w:rsid w:val="00FF5004"/>
    <w:rsid w:val="00FF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D94B2"/>
  <w15:chartTrackingRefBased/>
  <w15:docId w15:val="{53CB10D8-E89C-47D4-8B67-2CDEE63B9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822"/>
        <w:tab w:val="left" w:pos="7362"/>
      </w:tabs>
      <w:outlineLvl w:val="0"/>
    </w:pPr>
    <w:rPr>
      <w:sz w:val="18"/>
      <w:u w:val="single"/>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jc w:val="center"/>
      <w:outlineLvl w:val="1"/>
    </w:pPr>
    <w:rPr>
      <w:rFonts w:ascii="Arial" w:hAnsi="Arial" w:cs="Arial"/>
      <w:b/>
      <w:sz w:val="18"/>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jc w:val="center"/>
      <w:outlineLvl w:val="2"/>
    </w:pPr>
    <w:rPr>
      <w:rFonts w:ascii="Arial" w:hAnsi="Arial" w:cs="Arial"/>
      <w:b/>
      <w:sz w:val="12"/>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822"/>
        <w:tab w:val="left" w:pos="7362"/>
      </w:tabs>
      <w:spacing w:after="58"/>
      <w:jc w:val="center"/>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822"/>
        <w:tab w:val="left" w:pos="7362"/>
      </w:tabs>
      <w:jc w:val="both"/>
    </w:pPr>
    <w:rPr>
      <w:sz w:val="18"/>
    </w:rPr>
  </w:style>
  <w:style w:type="paragraph" w:styleId="BalloonText">
    <w:name w:val="Balloon Text"/>
    <w:basedOn w:val="Normal"/>
    <w:semiHidden/>
    <w:rsid w:val="00B2607F"/>
    <w:rPr>
      <w:rFonts w:ascii="Tahoma" w:hAnsi="Tahoma" w:cs="Tahoma"/>
      <w:sz w:val="16"/>
      <w:szCs w:val="16"/>
    </w:rPr>
  </w:style>
  <w:style w:type="table" w:styleId="TableGrid">
    <w:name w:val="Table Grid"/>
    <w:basedOn w:val="TableNormal"/>
    <w:rsid w:val="00F4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60926">
      <w:bodyDiv w:val="1"/>
      <w:marLeft w:val="0"/>
      <w:marRight w:val="0"/>
      <w:marTop w:val="0"/>
      <w:marBottom w:val="0"/>
      <w:divBdr>
        <w:top w:val="none" w:sz="0" w:space="0" w:color="auto"/>
        <w:left w:val="none" w:sz="0" w:space="0" w:color="auto"/>
        <w:bottom w:val="none" w:sz="0" w:space="0" w:color="auto"/>
        <w:right w:val="none" w:sz="0" w:space="0" w:color="auto"/>
      </w:divBdr>
    </w:div>
    <w:div w:id="119938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NAGEMENT%20OF%20HEALTH%20AND%20SAFETY%20AT%20WORK%20REGULATIONS%20199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9E3465567B394295C33F3017A79D45" ma:contentTypeVersion="11" ma:contentTypeDescription="Create a new document." ma:contentTypeScope="" ma:versionID="68fcd56aaf3d4bf0e21ed662ea724105">
  <xsd:schema xmlns:xsd="http://www.w3.org/2001/XMLSchema" xmlns:xs="http://www.w3.org/2001/XMLSchema" xmlns:p="http://schemas.microsoft.com/office/2006/metadata/properties" xmlns:ns3="96f155d7-20af-4c1f-9d0d-58907ce6b759" targetNamespace="http://schemas.microsoft.com/office/2006/metadata/properties" ma:root="true" ma:fieldsID="bb784237bb34e8192ec9ac14c9bd7a03" ns3:_="">
    <xsd:import namespace="96f155d7-20af-4c1f-9d0d-58907ce6b7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155d7-20af-4c1f-9d0d-58907ce6b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89BE7-23C4-462E-A353-50A6FE83851E}">
  <ds:schemaRefs>
    <ds:schemaRef ds:uri="http://schemas.microsoft.com/sharepoint/v3/contenttype/forms"/>
  </ds:schemaRefs>
</ds:datastoreItem>
</file>

<file path=customXml/itemProps2.xml><?xml version="1.0" encoding="utf-8"?>
<ds:datastoreItem xmlns:ds="http://schemas.openxmlformats.org/officeDocument/2006/customXml" ds:itemID="{D6EBDADD-729B-45C8-AFF1-6302B6BE0A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1E06AA-F299-4575-9AC4-966211CC7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155d7-20af-4c1f-9d0d-58907ce6b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MANAGEMENT OF HEALTH AND SAFETY AT WORK REGULATIONS 1991</Template>
  <TotalTime>0</TotalTime>
  <Pages>4</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MANAGEMENT OF HEALTH AND SAFETY AT WORK REGULATIONS 1992</vt:lpstr>
    </vt:vector>
  </TitlesOfParts>
  <Company>Siemens</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HEALTH AND SAFETY AT WORK REGULATIONS 1992</dc:title>
  <dc:subject/>
  <dc:creator>Siemens</dc:creator>
  <cp:keywords/>
  <cp:lastModifiedBy>Clare Ellis</cp:lastModifiedBy>
  <cp:revision>2</cp:revision>
  <cp:lastPrinted>2017-09-22T07:51:00Z</cp:lastPrinted>
  <dcterms:created xsi:type="dcterms:W3CDTF">2021-09-08T08:49:00Z</dcterms:created>
  <dcterms:modified xsi:type="dcterms:W3CDTF">2021-09-08T08:49:00Z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0x010100789E3465567B394295C33F3017A79D45</vt:lpwstr>
  </property>
</Properties>
</file>